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3D1" w:rsidRPr="002F63D1" w:rsidRDefault="002F63D1" w:rsidP="002F63D1">
      <w:pPr>
        <w:jc w:val="center"/>
        <w:rPr>
          <w:rFonts w:ascii="Times New Roman" w:hAnsi="Times New Roman" w:cs="Times New Roman"/>
          <w:b/>
          <w:sz w:val="24"/>
          <w:szCs w:val="24"/>
          <w:u w:val="single"/>
        </w:rPr>
      </w:pPr>
      <w:r w:rsidRPr="002F63D1">
        <w:rPr>
          <w:rFonts w:ascii="Times New Roman" w:hAnsi="Times New Roman" w:cs="Times New Roman"/>
          <w:b/>
          <w:sz w:val="24"/>
          <w:szCs w:val="24"/>
          <w:u w:val="single"/>
        </w:rPr>
        <w:t xml:space="preserve">Coming Soon: </w:t>
      </w:r>
      <w:r w:rsidR="00063D5D">
        <w:rPr>
          <w:rFonts w:ascii="Times New Roman" w:hAnsi="Times New Roman" w:cs="Times New Roman"/>
          <w:b/>
          <w:sz w:val="24"/>
          <w:szCs w:val="24"/>
          <w:u w:val="single"/>
        </w:rPr>
        <w:t>Digital Asset</w:t>
      </w:r>
      <w:r w:rsidRPr="002F63D1">
        <w:rPr>
          <w:rFonts w:ascii="Times New Roman" w:hAnsi="Times New Roman" w:cs="Times New Roman"/>
          <w:b/>
          <w:sz w:val="24"/>
          <w:szCs w:val="24"/>
          <w:u w:val="single"/>
        </w:rPr>
        <w:t xml:space="preserve"> Regulation</w:t>
      </w:r>
    </w:p>
    <w:p w:rsidR="000256FE" w:rsidRDefault="000256FE">
      <w:pPr>
        <w:rPr>
          <w:rFonts w:ascii="Times New Roman" w:hAnsi="Times New Roman" w:cs="Times New Roman"/>
          <w:sz w:val="24"/>
          <w:szCs w:val="24"/>
        </w:rPr>
      </w:pPr>
      <w:r>
        <w:rPr>
          <w:rFonts w:ascii="Times New Roman" w:hAnsi="Times New Roman" w:cs="Times New Roman"/>
          <w:sz w:val="24"/>
          <w:szCs w:val="24"/>
        </w:rPr>
        <w:tab/>
      </w:r>
      <w:r w:rsidR="002F63D1">
        <w:rPr>
          <w:rFonts w:ascii="Times New Roman" w:hAnsi="Times New Roman" w:cs="Times New Roman"/>
          <w:sz w:val="24"/>
          <w:szCs w:val="24"/>
        </w:rPr>
        <w:t xml:space="preserve">In January, Bitcoin dropped to </w:t>
      </w:r>
      <w:r>
        <w:rPr>
          <w:rFonts w:ascii="Times New Roman" w:hAnsi="Times New Roman" w:cs="Times New Roman"/>
          <w:sz w:val="24"/>
          <w:szCs w:val="24"/>
        </w:rPr>
        <w:t xml:space="preserve">approximately </w:t>
      </w:r>
      <w:r w:rsidR="002F63D1">
        <w:rPr>
          <w:rFonts w:ascii="Times New Roman" w:hAnsi="Times New Roman" w:cs="Times New Roman"/>
          <w:sz w:val="24"/>
          <w:szCs w:val="24"/>
        </w:rPr>
        <w:t xml:space="preserve">50% of its 2017 peak price.  Other digital currencies saw similar declines.  Most market observers blamed these </w:t>
      </w:r>
      <w:r>
        <w:rPr>
          <w:rFonts w:ascii="Times New Roman" w:hAnsi="Times New Roman" w:cs="Times New Roman"/>
          <w:sz w:val="24"/>
          <w:szCs w:val="24"/>
        </w:rPr>
        <w:t>massive price fluctuations</w:t>
      </w:r>
      <w:r w:rsidR="002F63D1">
        <w:rPr>
          <w:rFonts w:ascii="Times New Roman" w:hAnsi="Times New Roman" w:cs="Times New Roman"/>
          <w:sz w:val="24"/>
          <w:szCs w:val="24"/>
        </w:rPr>
        <w:t xml:space="preserve"> on related events: (</w:t>
      </w:r>
      <w:r>
        <w:rPr>
          <w:rFonts w:ascii="Times New Roman" w:hAnsi="Times New Roman" w:cs="Times New Roman"/>
          <w:sz w:val="24"/>
          <w:szCs w:val="24"/>
        </w:rPr>
        <w:t>i</w:t>
      </w:r>
      <w:r w:rsidR="002F63D1">
        <w:rPr>
          <w:rFonts w:ascii="Times New Roman" w:hAnsi="Times New Roman" w:cs="Times New Roman"/>
          <w:sz w:val="24"/>
          <w:szCs w:val="24"/>
        </w:rPr>
        <w:t>) widespread reports of fraud and price manipulation</w:t>
      </w:r>
      <w:r>
        <w:rPr>
          <w:rFonts w:ascii="Times New Roman" w:hAnsi="Times New Roman" w:cs="Times New Roman"/>
          <w:sz w:val="24"/>
          <w:szCs w:val="24"/>
        </w:rPr>
        <w:t>,</w:t>
      </w:r>
      <w:r w:rsidR="002F63D1">
        <w:rPr>
          <w:rFonts w:ascii="Times New Roman" w:hAnsi="Times New Roman" w:cs="Times New Roman"/>
          <w:sz w:val="24"/>
          <w:szCs w:val="24"/>
        </w:rPr>
        <w:t xml:space="preserve"> and (</w:t>
      </w:r>
      <w:r>
        <w:rPr>
          <w:rFonts w:ascii="Times New Roman" w:hAnsi="Times New Roman" w:cs="Times New Roman"/>
          <w:sz w:val="24"/>
          <w:szCs w:val="24"/>
        </w:rPr>
        <w:t>ii</w:t>
      </w:r>
      <w:r w:rsidR="002F63D1">
        <w:rPr>
          <w:rFonts w:ascii="Times New Roman" w:hAnsi="Times New Roman" w:cs="Times New Roman"/>
          <w:sz w:val="24"/>
          <w:szCs w:val="24"/>
        </w:rPr>
        <w:t>)</w:t>
      </w:r>
      <w:r>
        <w:rPr>
          <w:rFonts w:ascii="Times New Roman" w:hAnsi="Times New Roman" w:cs="Times New Roman"/>
          <w:sz w:val="24"/>
          <w:szCs w:val="24"/>
        </w:rPr>
        <w:t xml:space="preserve"> increasing prospects for the regulation of digital assets and currencies.  Indeed, 2018 has brought us federal charges</w:t>
      </w:r>
      <w:r w:rsidRPr="002F63D1">
        <w:rPr>
          <w:rFonts w:ascii="Times New Roman" w:hAnsi="Times New Roman" w:cs="Times New Roman"/>
          <w:sz w:val="24"/>
          <w:szCs w:val="24"/>
        </w:rPr>
        <w:t xml:space="preserve"> against fraudulent coin offerings and public statements by the </w:t>
      </w:r>
      <w:r>
        <w:rPr>
          <w:rFonts w:ascii="Times New Roman" w:hAnsi="Times New Roman" w:cs="Times New Roman"/>
          <w:sz w:val="24"/>
          <w:szCs w:val="24"/>
        </w:rPr>
        <w:t>Securities and Exchange Commission (</w:t>
      </w:r>
      <w:r w:rsidRPr="002F63D1">
        <w:rPr>
          <w:rFonts w:ascii="Times New Roman" w:hAnsi="Times New Roman" w:cs="Times New Roman"/>
          <w:sz w:val="24"/>
          <w:szCs w:val="24"/>
        </w:rPr>
        <w:t>SEC</w:t>
      </w:r>
      <w:r>
        <w:rPr>
          <w:rFonts w:ascii="Times New Roman" w:hAnsi="Times New Roman" w:cs="Times New Roman"/>
          <w:sz w:val="24"/>
          <w:szCs w:val="24"/>
        </w:rPr>
        <w:t>)</w:t>
      </w:r>
      <w:r w:rsidRPr="002F63D1">
        <w:rPr>
          <w:rFonts w:ascii="Times New Roman" w:hAnsi="Times New Roman" w:cs="Times New Roman"/>
          <w:sz w:val="24"/>
          <w:szCs w:val="24"/>
        </w:rPr>
        <w:t xml:space="preserve"> that all ICOs involve the issuance of securities. </w:t>
      </w:r>
      <w:r>
        <w:rPr>
          <w:rFonts w:ascii="Times New Roman" w:hAnsi="Times New Roman" w:cs="Times New Roman"/>
          <w:sz w:val="24"/>
          <w:szCs w:val="24"/>
        </w:rPr>
        <w:t xml:space="preserve"> Although regulation in the United States is not yet imminent, the prospects for some form of regulation are now approaching a certainty.  </w:t>
      </w:r>
    </w:p>
    <w:p w:rsidR="00C76F0E" w:rsidRPr="002F63D1" w:rsidRDefault="000256FE">
      <w:pPr>
        <w:rPr>
          <w:rFonts w:ascii="Times New Roman" w:hAnsi="Times New Roman" w:cs="Times New Roman"/>
          <w:sz w:val="24"/>
          <w:szCs w:val="24"/>
        </w:rPr>
      </w:pPr>
      <w:r>
        <w:rPr>
          <w:rFonts w:ascii="Times New Roman" w:hAnsi="Times New Roman" w:cs="Times New Roman"/>
          <w:sz w:val="24"/>
          <w:szCs w:val="24"/>
        </w:rPr>
        <w:tab/>
        <w:t xml:space="preserve">In the last three weeks, at least three U.S. regulators have called for the regulation of digital assets.  </w:t>
      </w:r>
      <w:r w:rsidR="002F63D1" w:rsidRPr="002F63D1">
        <w:rPr>
          <w:rFonts w:ascii="Times New Roman" w:hAnsi="Times New Roman" w:cs="Times New Roman"/>
          <w:sz w:val="24"/>
          <w:szCs w:val="24"/>
        </w:rPr>
        <w:t>On February 6, SEC Chairman Jay Clayton and Commodity Futures Trading Commission (CFTC) Chairman J. Christopher Giancarlo testified before the Senate Committee on Banking, Housing, and Urban Affairs concerning the possible regulation of digital assets.</w:t>
      </w:r>
      <w:r>
        <w:rPr>
          <w:rStyle w:val="FootnoteReference"/>
          <w:rFonts w:ascii="Times New Roman" w:hAnsi="Times New Roman" w:cs="Times New Roman"/>
          <w:sz w:val="24"/>
          <w:szCs w:val="24"/>
        </w:rPr>
        <w:footnoteReference w:id="1"/>
      </w:r>
      <w:r w:rsidR="002F63D1" w:rsidRPr="002F63D1">
        <w:rPr>
          <w:rFonts w:ascii="Times New Roman" w:hAnsi="Times New Roman" w:cs="Times New Roman"/>
          <w:sz w:val="24"/>
          <w:szCs w:val="24"/>
        </w:rPr>
        <w:t xml:space="preserve"> </w:t>
      </w:r>
      <w:r>
        <w:rPr>
          <w:rFonts w:ascii="Times New Roman" w:hAnsi="Times New Roman" w:cs="Times New Roman"/>
          <w:sz w:val="24"/>
          <w:szCs w:val="24"/>
        </w:rPr>
        <w:t xml:space="preserve"> On February 13, 2018, </w:t>
      </w:r>
      <w:r w:rsidRPr="000256FE">
        <w:rPr>
          <w:rFonts w:ascii="Times New Roman" w:hAnsi="Times New Roman" w:cs="Times New Roman"/>
          <w:sz w:val="24"/>
          <w:szCs w:val="24"/>
        </w:rPr>
        <w:t>Sigal Mandelker</w:t>
      </w:r>
      <w:r>
        <w:rPr>
          <w:rFonts w:ascii="Times New Roman" w:hAnsi="Times New Roman" w:cs="Times New Roman"/>
          <w:sz w:val="24"/>
          <w:szCs w:val="24"/>
        </w:rPr>
        <w:t>, U</w:t>
      </w:r>
      <w:r w:rsidRPr="000256FE">
        <w:rPr>
          <w:rFonts w:ascii="Times New Roman" w:hAnsi="Times New Roman" w:cs="Times New Roman"/>
          <w:sz w:val="24"/>
          <w:szCs w:val="24"/>
        </w:rPr>
        <w:t>nder</w:t>
      </w:r>
      <w:r>
        <w:rPr>
          <w:rFonts w:ascii="Times New Roman" w:hAnsi="Times New Roman" w:cs="Times New Roman"/>
          <w:sz w:val="24"/>
          <w:szCs w:val="24"/>
        </w:rPr>
        <w:t xml:space="preserve"> S</w:t>
      </w:r>
      <w:r w:rsidRPr="000256FE">
        <w:rPr>
          <w:rFonts w:ascii="Times New Roman" w:hAnsi="Times New Roman" w:cs="Times New Roman"/>
          <w:sz w:val="24"/>
          <w:szCs w:val="24"/>
        </w:rPr>
        <w:t>ecretary of the U.S. Treasury</w:t>
      </w:r>
      <w:r>
        <w:rPr>
          <w:rFonts w:ascii="Times New Roman" w:hAnsi="Times New Roman" w:cs="Times New Roman"/>
          <w:sz w:val="24"/>
          <w:szCs w:val="24"/>
        </w:rPr>
        <w:t>’</w:t>
      </w:r>
      <w:r w:rsidRPr="000256FE">
        <w:rPr>
          <w:rFonts w:ascii="Times New Roman" w:hAnsi="Times New Roman" w:cs="Times New Roman"/>
          <w:sz w:val="24"/>
          <w:szCs w:val="24"/>
        </w:rPr>
        <w:t>s Office of Terrorism and Financial Intelligence</w:t>
      </w:r>
      <w:r>
        <w:rPr>
          <w:rFonts w:ascii="Times New Roman" w:hAnsi="Times New Roman" w:cs="Times New Roman"/>
          <w:sz w:val="24"/>
          <w:szCs w:val="24"/>
        </w:rPr>
        <w:t>,</w:t>
      </w:r>
      <w:r w:rsidRPr="000256FE">
        <w:rPr>
          <w:rFonts w:ascii="Times New Roman" w:hAnsi="Times New Roman" w:cs="Times New Roman"/>
          <w:sz w:val="24"/>
          <w:szCs w:val="24"/>
        </w:rPr>
        <w:t xml:space="preserve"> called on the international community for stronger cryptocurrency regulations to help protect the financial system and national security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2F63D1" w:rsidRPr="002F63D1">
        <w:rPr>
          <w:rFonts w:ascii="Times New Roman" w:hAnsi="Times New Roman" w:cs="Times New Roman"/>
          <w:sz w:val="24"/>
          <w:szCs w:val="24"/>
        </w:rPr>
        <w:t xml:space="preserve">  </w:t>
      </w:r>
      <w:r>
        <w:rPr>
          <w:rFonts w:ascii="Times New Roman" w:hAnsi="Times New Roman" w:cs="Times New Roman"/>
          <w:sz w:val="24"/>
          <w:szCs w:val="24"/>
        </w:rPr>
        <w:t xml:space="preserve">There appears to be bipartisan support for such regulation, so what remains to be seen is the form that regulation will take, when it will come, and how it will impact the market.  </w:t>
      </w:r>
    </w:p>
    <w:p w:rsidR="000256FE" w:rsidRDefault="000256FE">
      <w:pPr>
        <w:rPr>
          <w:rFonts w:ascii="Times New Roman" w:hAnsi="Times New Roman" w:cs="Times New Roman"/>
          <w:sz w:val="24"/>
          <w:szCs w:val="24"/>
        </w:rPr>
      </w:pPr>
      <w:r>
        <w:rPr>
          <w:rFonts w:ascii="Times New Roman" w:hAnsi="Times New Roman" w:cs="Times New Roman"/>
          <w:sz w:val="24"/>
          <w:szCs w:val="24"/>
        </w:rPr>
        <w:tab/>
      </w:r>
      <w:r w:rsidR="00163454">
        <w:rPr>
          <w:rFonts w:ascii="Times New Roman" w:hAnsi="Times New Roman" w:cs="Times New Roman"/>
          <w:sz w:val="24"/>
          <w:szCs w:val="24"/>
        </w:rPr>
        <w:t>D</w:t>
      </w:r>
      <w:r>
        <w:rPr>
          <w:rFonts w:ascii="Times New Roman" w:hAnsi="Times New Roman" w:cs="Times New Roman"/>
          <w:sz w:val="24"/>
          <w:szCs w:val="24"/>
        </w:rPr>
        <w:t>igital assets have garnered widespread notice due to massive increases in the value of Bitcoin and other currencies.  Yet a</w:t>
      </w:r>
      <w:r w:rsidR="002F63D1" w:rsidRPr="002F63D1">
        <w:rPr>
          <w:rFonts w:ascii="Times New Roman" w:hAnsi="Times New Roman" w:cs="Times New Roman"/>
          <w:sz w:val="24"/>
          <w:szCs w:val="24"/>
        </w:rPr>
        <w:t xml:space="preserve">s Chairman Giancarlo noted, for all its hype, the “value of all outstanding virtual currencies was about $365 billion.”  Nothing to sneeze at, but peanuts compared to the gold market or comparable commodities.  </w:t>
      </w:r>
      <w:r w:rsidRPr="002F63D1">
        <w:rPr>
          <w:rFonts w:ascii="Times New Roman" w:hAnsi="Times New Roman" w:cs="Times New Roman"/>
          <w:sz w:val="24"/>
          <w:szCs w:val="24"/>
        </w:rPr>
        <w:t xml:space="preserve">Virtual currencies and similar digital assets, however, pose unique and significant problem for investors and the public. </w:t>
      </w:r>
      <w:r>
        <w:rPr>
          <w:rFonts w:ascii="Times New Roman" w:hAnsi="Times New Roman" w:cs="Times New Roman"/>
          <w:sz w:val="24"/>
          <w:szCs w:val="24"/>
        </w:rPr>
        <w:t xml:space="preserve"> With an increasing number of companies looking, to ICOs to raise funds and with repeated reports of market manipulation, regulators are looking to step in.  </w:t>
      </w:r>
      <w:r w:rsidR="002F63D1" w:rsidRPr="002F63D1">
        <w:rPr>
          <w:rFonts w:ascii="Times New Roman" w:hAnsi="Times New Roman" w:cs="Times New Roman"/>
          <w:sz w:val="24"/>
          <w:szCs w:val="24"/>
        </w:rPr>
        <w:t xml:space="preserve">  </w:t>
      </w:r>
    </w:p>
    <w:p w:rsidR="002F63D1" w:rsidRPr="002F63D1" w:rsidRDefault="000256FE">
      <w:pPr>
        <w:rPr>
          <w:rFonts w:ascii="Times New Roman" w:hAnsi="Times New Roman" w:cs="Times New Roman"/>
          <w:sz w:val="24"/>
          <w:szCs w:val="24"/>
        </w:rPr>
      </w:pPr>
      <w:r>
        <w:rPr>
          <w:rFonts w:ascii="Times New Roman" w:hAnsi="Times New Roman" w:cs="Times New Roman"/>
          <w:sz w:val="24"/>
          <w:szCs w:val="24"/>
        </w:rPr>
        <w:tab/>
      </w:r>
      <w:r w:rsidR="002F63D1" w:rsidRPr="002F63D1">
        <w:rPr>
          <w:rFonts w:ascii="Times New Roman" w:hAnsi="Times New Roman" w:cs="Times New Roman"/>
          <w:sz w:val="24"/>
          <w:szCs w:val="24"/>
        </w:rPr>
        <w:t>Chairman Clayton struck a cautiously optimistic tone, stating:</w:t>
      </w:r>
    </w:p>
    <w:p w:rsidR="002F63D1" w:rsidRPr="002F63D1" w:rsidRDefault="002F63D1" w:rsidP="002F63D1">
      <w:pPr>
        <w:ind w:left="720" w:right="720"/>
        <w:rPr>
          <w:rFonts w:ascii="Times New Roman" w:hAnsi="Times New Roman" w:cs="Times New Roman"/>
          <w:color w:val="000000"/>
          <w:sz w:val="24"/>
          <w:szCs w:val="24"/>
          <w:shd w:val="clear" w:color="auto" w:fill="FFFFFF"/>
        </w:rPr>
      </w:pPr>
      <w:r w:rsidRPr="002F63D1">
        <w:rPr>
          <w:rFonts w:ascii="Times New Roman" w:hAnsi="Times New Roman" w:cs="Times New Roman"/>
          <w:color w:val="000000"/>
          <w:sz w:val="24"/>
          <w:szCs w:val="24"/>
          <w:shd w:val="clear" w:color="auto" w:fill="FFFFFF"/>
        </w:rPr>
        <w:t>We have seen historical instances where such a rush into certain investments has benefitted our economy and those investors who backed the right ventures. But when our laws are not followed, the risks to all investors are high and numerous – including risks caused by or related to poor, incorrect or non-existent disclosure, volatility, manipulation, fraud and theft. </w:t>
      </w:r>
    </w:p>
    <w:p w:rsidR="002F63D1" w:rsidRPr="002F63D1" w:rsidRDefault="002F63D1" w:rsidP="002F63D1">
      <w:pPr>
        <w:ind w:left="720" w:right="720"/>
        <w:rPr>
          <w:rFonts w:ascii="Times New Roman" w:hAnsi="Times New Roman" w:cs="Times New Roman"/>
          <w:color w:val="000000"/>
          <w:sz w:val="24"/>
          <w:szCs w:val="24"/>
          <w:shd w:val="clear" w:color="auto" w:fill="FFFFFF"/>
        </w:rPr>
      </w:pPr>
      <w:r w:rsidRPr="002F63D1">
        <w:rPr>
          <w:rFonts w:ascii="Times New Roman" w:hAnsi="Times New Roman" w:cs="Times New Roman"/>
          <w:color w:val="000000"/>
          <w:sz w:val="24"/>
          <w:szCs w:val="24"/>
          <w:shd w:val="clear" w:color="auto" w:fill="FFFFFF"/>
        </w:rPr>
        <w:t>To be clear, I am very optimistic that developments in financial technology will help facilitate capital formation, providing promising investment opportunities for institutional and Main Street investors alike. From a financial regulatory perspective, these developments may enable us to better monitor transactions, holdings and obligations (including credit exposures) and other activities and characteristics of our markets, thereby facilitating our regulatory mission, including, importantly, investor protection. </w:t>
      </w:r>
    </w:p>
    <w:p w:rsidR="000256FE" w:rsidRDefault="000256FE">
      <w:pPr>
        <w:rPr>
          <w:rFonts w:ascii="Times New Roman" w:hAnsi="Times New Roman" w:cs="Times New Roman"/>
          <w:sz w:val="24"/>
          <w:szCs w:val="24"/>
        </w:rPr>
      </w:pPr>
      <w:r>
        <w:rPr>
          <w:rFonts w:ascii="Times New Roman" w:hAnsi="Times New Roman" w:cs="Times New Roman"/>
          <w:sz w:val="24"/>
          <w:szCs w:val="24"/>
        </w:rPr>
        <w:t xml:space="preserve">While Chairman Clayton supports the use of digital assets as an investment tool, the SEC has warned companies and professionals that any offering of a security must comply with the applicable laws and regulations.  </w:t>
      </w:r>
    </w:p>
    <w:p w:rsidR="002F63D1" w:rsidRPr="002F63D1" w:rsidRDefault="000256FE">
      <w:pPr>
        <w:rPr>
          <w:rFonts w:ascii="Times New Roman" w:hAnsi="Times New Roman" w:cs="Times New Roman"/>
          <w:sz w:val="24"/>
          <w:szCs w:val="24"/>
        </w:rPr>
      </w:pPr>
      <w:r>
        <w:rPr>
          <w:rFonts w:ascii="Times New Roman" w:hAnsi="Times New Roman" w:cs="Times New Roman"/>
          <w:sz w:val="24"/>
          <w:szCs w:val="24"/>
        </w:rPr>
        <w:tab/>
      </w:r>
      <w:r w:rsidR="002F63D1" w:rsidRPr="002F63D1">
        <w:rPr>
          <w:rFonts w:ascii="Times New Roman" w:hAnsi="Times New Roman" w:cs="Times New Roman"/>
          <w:sz w:val="24"/>
          <w:szCs w:val="24"/>
        </w:rPr>
        <w:t xml:space="preserve">Although the SEC has emphasized repeatedly that most ICOs involve the issuance of securities, not a single ICO has been registered with the SEC, although several have been conducted pursuant to various registration exemptions.  </w:t>
      </w:r>
      <w:r>
        <w:rPr>
          <w:rFonts w:ascii="Times New Roman" w:hAnsi="Times New Roman" w:cs="Times New Roman"/>
          <w:sz w:val="24"/>
          <w:szCs w:val="24"/>
        </w:rPr>
        <w:t xml:space="preserve">Still in its infancy, the SEC’s new Cyber Unit already has announced multiple enforcement actions.  </w:t>
      </w:r>
      <w:r w:rsidR="002F63D1" w:rsidRPr="002F63D1">
        <w:rPr>
          <w:rFonts w:ascii="Times New Roman" w:hAnsi="Times New Roman" w:cs="Times New Roman"/>
          <w:sz w:val="24"/>
          <w:szCs w:val="24"/>
        </w:rPr>
        <w:t xml:space="preserve">Regulation, when it comes, likely will impede new ICOs and depress the value of others, potentially leading to a decline in the value of already issued digital assets.  The extent to which the recent slide in cryptocurrency values reflects this regulation threat is unknown.  </w:t>
      </w:r>
    </w:p>
    <w:p w:rsidR="00163454" w:rsidRDefault="000256FE" w:rsidP="00163454">
      <w:pPr>
        <w:rPr>
          <w:rFonts w:ascii="Times New Roman" w:hAnsi="Times New Roman" w:cs="Times New Roman"/>
          <w:sz w:val="24"/>
          <w:szCs w:val="24"/>
        </w:rPr>
      </w:pPr>
      <w:r>
        <w:rPr>
          <w:rFonts w:ascii="Times New Roman" w:hAnsi="Times New Roman" w:cs="Times New Roman"/>
          <w:sz w:val="24"/>
          <w:szCs w:val="24"/>
        </w:rPr>
        <w:tab/>
      </w:r>
      <w:r w:rsidR="002F63D1" w:rsidRPr="002F63D1">
        <w:rPr>
          <w:rFonts w:ascii="Times New Roman" w:hAnsi="Times New Roman" w:cs="Times New Roman"/>
          <w:sz w:val="24"/>
          <w:szCs w:val="24"/>
        </w:rPr>
        <w:t>But regulation almost certainly coming.  Even free-trade Republicans</w:t>
      </w:r>
      <w:r w:rsidR="00E400C5">
        <w:rPr>
          <w:rFonts w:ascii="Times New Roman" w:hAnsi="Times New Roman" w:cs="Times New Roman"/>
          <w:sz w:val="24"/>
          <w:szCs w:val="24"/>
        </w:rPr>
        <w:t xml:space="preserve"> have stated that</w:t>
      </w:r>
      <w:r w:rsidR="002F63D1" w:rsidRPr="002F63D1">
        <w:rPr>
          <w:rFonts w:ascii="Times New Roman" w:hAnsi="Times New Roman" w:cs="Times New Roman"/>
          <w:sz w:val="24"/>
          <w:szCs w:val="24"/>
        </w:rPr>
        <w:t xml:space="preserve"> regulation is needed to protect consumers and provide guidance to market participants.  Republican Senator Mike Rounds stated “There</w:t>
      </w:r>
      <w:r>
        <w:rPr>
          <w:rFonts w:ascii="Times New Roman" w:hAnsi="Times New Roman" w:cs="Times New Roman"/>
          <w:sz w:val="24"/>
          <w:szCs w:val="24"/>
        </w:rPr>
        <w:t>’</w:t>
      </w:r>
      <w:r w:rsidR="002F63D1" w:rsidRPr="002F63D1">
        <w:rPr>
          <w:rFonts w:ascii="Times New Roman" w:hAnsi="Times New Roman" w:cs="Times New Roman"/>
          <w:sz w:val="24"/>
          <w:szCs w:val="24"/>
        </w:rPr>
        <w:t xml:space="preserve">s no question about the fact that there is a need for a regulatory framework.” </w:t>
      </w:r>
      <w:r>
        <w:rPr>
          <w:rFonts w:ascii="Times New Roman" w:hAnsi="Times New Roman" w:cs="Times New Roman"/>
          <w:sz w:val="24"/>
          <w:szCs w:val="24"/>
        </w:rPr>
        <w:t xml:space="preserve"> Due to the versatility of digital assets, current laws covering digital assets fall under the authority of a patchwork of federal agencies.  In many cases, it is difficult to discern precisely what laws apply.  </w:t>
      </w:r>
      <w:r w:rsidR="00E400C5">
        <w:rPr>
          <w:rFonts w:ascii="Times New Roman" w:hAnsi="Times New Roman" w:cs="Times New Roman"/>
          <w:sz w:val="24"/>
          <w:szCs w:val="24"/>
        </w:rPr>
        <w:t xml:space="preserve">Given this difficulty, there is a very real risk that lawmakers and regulators overreact by issuing overly burdensome new laws and regulations that destroy the market.  </w:t>
      </w:r>
    </w:p>
    <w:p w:rsidR="00163454" w:rsidRDefault="00163454" w:rsidP="0016345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Effective regulation must accomplish multiple goals, including, but by no means limited to the following: </w:t>
      </w:r>
    </w:p>
    <w:p w:rsidR="00163454" w:rsidRPr="000256FE" w:rsidRDefault="00163454" w:rsidP="00163454">
      <w:pPr>
        <w:pStyle w:val="ListParagraph"/>
        <w:numPr>
          <w:ilvl w:val="0"/>
          <w:numId w:val="4"/>
        </w:numPr>
        <w:spacing w:after="240"/>
        <w:ind w:right="720"/>
        <w:contextualSpacing w:val="0"/>
        <w:rPr>
          <w:rFonts w:ascii="Times New Roman" w:hAnsi="Times New Roman" w:cs="Times New Roman"/>
          <w:sz w:val="24"/>
          <w:szCs w:val="24"/>
        </w:rPr>
      </w:pPr>
      <w:r w:rsidRPr="000256FE">
        <w:rPr>
          <w:rFonts w:ascii="Times New Roman" w:hAnsi="Times New Roman" w:cs="Times New Roman"/>
          <w:sz w:val="24"/>
          <w:szCs w:val="24"/>
        </w:rPr>
        <w:t>Provide clarity on whether a digital asset is considered a security or a digital currency</w:t>
      </w:r>
      <w:r>
        <w:rPr>
          <w:rFonts w:ascii="Times New Roman" w:hAnsi="Times New Roman" w:cs="Times New Roman"/>
          <w:sz w:val="24"/>
          <w:szCs w:val="24"/>
        </w:rPr>
        <w:t xml:space="preserve">.  Because it significantly impacts which laws will apply, this is the number one issue we hear from clients considering new coin offerings.  </w:t>
      </w:r>
      <w:r w:rsidRPr="000256FE">
        <w:rPr>
          <w:rFonts w:ascii="Times New Roman" w:hAnsi="Times New Roman" w:cs="Times New Roman"/>
          <w:sz w:val="24"/>
          <w:szCs w:val="24"/>
        </w:rPr>
        <w:t xml:space="preserve"> </w:t>
      </w:r>
    </w:p>
    <w:p w:rsidR="00163454" w:rsidRDefault="00163454" w:rsidP="00163454">
      <w:pPr>
        <w:pStyle w:val="ListParagraph"/>
        <w:numPr>
          <w:ilvl w:val="0"/>
          <w:numId w:val="4"/>
        </w:numPr>
        <w:spacing w:after="240"/>
        <w:ind w:right="720"/>
        <w:contextualSpacing w:val="0"/>
        <w:rPr>
          <w:rFonts w:ascii="Times New Roman" w:hAnsi="Times New Roman" w:cs="Times New Roman"/>
          <w:sz w:val="24"/>
          <w:szCs w:val="24"/>
        </w:rPr>
      </w:pPr>
      <w:r w:rsidRPr="000256FE">
        <w:rPr>
          <w:rFonts w:ascii="Times New Roman" w:hAnsi="Times New Roman" w:cs="Times New Roman"/>
          <w:sz w:val="24"/>
          <w:szCs w:val="24"/>
        </w:rPr>
        <w:t xml:space="preserve">Because the Fed and FinCEN consider digital currency exchanges to be money transmitters, crypto exchanges potentially must comply with both FinCEN rules and securities exchange rules.  Regulation should provide clarity on how crypto exchanges are to operate – i.e. as a money service business, a securities exchange, both, or something else entirely. </w:t>
      </w:r>
    </w:p>
    <w:p w:rsidR="00163454" w:rsidRPr="000256FE" w:rsidRDefault="00163454" w:rsidP="00163454">
      <w:pPr>
        <w:pStyle w:val="ListParagraph"/>
        <w:numPr>
          <w:ilvl w:val="0"/>
          <w:numId w:val="4"/>
        </w:numPr>
        <w:spacing w:after="240"/>
        <w:ind w:right="720"/>
        <w:contextualSpacing w:val="0"/>
        <w:rPr>
          <w:rFonts w:ascii="Times New Roman" w:hAnsi="Times New Roman" w:cs="Times New Roman"/>
          <w:sz w:val="24"/>
          <w:szCs w:val="24"/>
        </w:rPr>
      </w:pPr>
      <w:r w:rsidRPr="000256FE">
        <w:rPr>
          <w:rFonts w:ascii="Times New Roman" w:hAnsi="Times New Roman" w:cs="Times New Roman"/>
          <w:sz w:val="24"/>
          <w:szCs w:val="24"/>
        </w:rPr>
        <w:t>Provide clarity for the application of AML requirements</w:t>
      </w:r>
      <w:r>
        <w:rPr>
          <w:rFonts w:ascii="Times New Roman" w:hAnsi="Times New Roman" w:cs="Times New Roman"/>
          <w:sz w:val="24"/>
          <w:szCs w:val="24"/>
        </w:rPr>
        <w:t>.</w:t>
      </w:r>
    </w:p>
    <w:p w:rsidR="00E400C5" w:rsidRDefault="00163454" w:rsidP="00163454">
      <w:pPr>
        <w:rPr>
          <w:rFonts w:ascii="Times New Roman" w:hAnsi="Times New Roman" w:cs="Times New Roman"/>
          <w:sz w:val="24"/>
          <w:szCs w:val="24"/>
        </w:rPr>
      </w:pPr>
      <w:r>
        <w:rPr>
          <w:rFonts w:ascii="Times New Roman" w:hAnsi="Times New Roman" w:cs="Times New Roman"/>
          <w:sz w:val="24"/>
          <w:szCs w:val="24"/>
        </w:rPr>
        <w:t xml:space="preserve">Regulation on these issues could provide much-needed clarity to the market and help to address concerns of fraud and market manipulation.  </w:t>
      </w:r>
    </w:p>
    <w:p w:rsidR="000256FE" w:rsidRPr="002F63D1" w:rsidRDefault="00E400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While regulation may depress the prices of some currently existing tokens, or prevent some ICOs altogether, if done properly, it could lead to a more stable market long-term, benefiting all stakeholders.  </w:t>
      </w:r>
      <w:r>
        <w:rPr>
          <w:rFonts w:ascii="Times New Roman" w:hAnsi="Times New Roman" w:cs="Times New Roman"/>
          <w:sz w:val="24"/>
          <w:szCs w:val="24"/>
        </w:rPr>
        <w:t xml:space="preserve">Lawmakers do not need to do this in a vacuum.  </w:t>
      </w:r>
      <w:r>
        <w:rPr>
          <w:rFonts w:ascii="Times New Roman" w:hAnsi="Times New Roman" w:cs="Times New Roman"/>
          <w:sz w:val="24"/>
          <w:szCs w:val="24"/>
        </w:rPr>
        <w:t xml:space="preserve">Industry groups such as the </w:t>
      </w:r>
      <w:hyperlink r:id="rId8" w:history="1">
        <w:r w:rsidRPr="00E400C5">
          <w:rPr>
            <w:rStyle w:val="Hyperlink"/>
            <w:rFonts w:ascii="Times New Roman" w:hAnsi="Times New Roman" w:cs="Times New Roman"/>
            <w:sz w:val="24"/>
            <w:szCs w:val="24"/>
          </w:rPr>
          <w:t>Crytpo Working Group</w:t>
        </w:r>
      </w:hyperlink>
      <w:r>
        <w:rPr>
          <w:rFonts w:ascii="Times New Roman" w:hAnsi="Times New Roman" w:cs="Times New Roman"/>
          <w:sz w:val="24"/>
          <w:szCs w:val="24"/>
        </w:rPr>
        <w:t xml:space="preserve"> </w:t>
      </w:r>
      <w:r>
        <w:rPr>
          <w:rFonts w:ascii="Times New Roman" w:hAnsi="Times New Roman" w:cs="Times New Roman"/>
          <w:sz w:val="24"/>
          <w:szCs w:val="24"/>
        </w:rPr>
        <w:t xml:space="preserve">already </w:t>
      </w:r>
      <w:r>
        <w:rPr>
          <w:rFonts w:ascii="Times New Roman" w:hAnsi="Times New Roman" w:cs="Times New Roman"/>
          <w:sz w:val="24"/>
          <w:szCs w:val="24"/>
        </w:rPr>
        <w:t>are working to develop industry-led standards.   Others have proposed a regulatory sandbox for token sales such as implemented in Canada</w:t>
      </w:r>
      <w:r>
        <w:rPr>
          <w:rFonts w:ascii="Times New Roman" w:hAnsi="Times New Roman" w:cs="Times New Roman"/>
          <w:sz w:val="24"/>
          <w:szCs w:val="24"/>
        </w:rPr>
        <w:t xml:space="preserve">, </w:t>
      </w:r>
      <w:r>
        <w:rPr>
          <w:rFonts w:ascii="Times New Roman" w:hAnsi="Times New Roman" w:cs="Times New Roman"/>
          <w:sz w:val="24"/>
          <w:szCs w:val="24"/>
        </w:rPr>
        <w:t>which relaxes securities laws to allow experimentation and development of this emerging space.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sz w:val="24"/>
          <w:szCs w:val="24"/>
        </w:rPr>
        <w:t>Whatever approach they take,</w:t>
      </w:r>
      <w:r>
        <w:rPr>
          <w:rFonts w:ascii="Times New Roman" w:hAnsi="Times New Roman" w:cs="Times New Roman"/>
          <w:sz w:val="24"/>
          <w:szCs w:val="24"/>
        </w:rPr>
        <w:t xml:space="preserve"> </w:t>
      </w:r>
      <w:r>
        <w:rPr>
          <w:rFonts w:ascii="Times New Roman" w:hAnsi="Times New Roman" w:cs="Times New Roman"/>
          <w:sz w:val="24"/>
          <w:szCs w:val="24"/>
        </w:rPr>
        <w:t xml:space="preserve">however, </w:t>
      </w:r>
      <w:r>
        <w:rPr>
          <w:rFonts w:ascii="Times New Roman" w:hAnsi="Times New Roman" w:cs="Times New Roman"/>
          <w:sz w:val="24"/>
          <w:szCs w:val="24"/>
        </w:rPr>
        <w:t xml:space="preserve">regulators must exercise caution not to destroy this new and burgeoning sector.  </w:t>
      </w:r>
    </w:p>
    <w:p w:rsidR="002F63D1" w:rsidRPr="002F63D1" w:rsidRDefault="002F63D1">
      <w:pPr>
        <w:rPr>
          <w:rFonts w:ascii="Times New Roman" w:hAnsi="Times New Roman" w:cs="Times New Roman"/>
          <w:sz w:val="24"/>
          <w:szCs w:val="24"/>
        </w:rPr>
      </w:pPr>
    </w:p>
    <w:p w:rsidR="002F63D1" w:rsidRPr="002F63D1" w:rsidRDefault="002F63D1">
      <w:pPr>
        <w:rPr>
          <w:rFonts w:ascii="Times New Roman" w:hAnsi="Times New Roman" w:cs="Times New Roman"/>
          <w:sz w:val="24"/>
          <w:szCs w:val="24"/>
        </w:rPr>
      </w:pPr>
      <w:r w:rsidRPr="002F63D1">
        <w:rPr>
          <w:rFonts w:ascii="Times New Roman" w:hAnsi="Times New Roman" w:cs="Times New Roman"/>
          <w:sz w:val="24"/>
          <w:szCs w:val="24"/>
        </w:rPr>
        <w:t xml:space="preserve"> </w:t>
      </w:r>
    </w:p>
    <w:p w:rsidR="002F63D1" w:rsidRPr="002F63D1" w:rsidRDefault="002F63D1">
      <w:pPr>
        <w:rPr>
          <w:rFonts w:ascii="Times New Roman" w:hAnsi="Times New Roman" w:cs="Times New Roman"/>
          <w:sz w:val="24"/>
          <w:szCs w:val="24"/>
        </w:rPr>
      </w:pPr>
    </w:p>
    <w:sectPr w:rsidR="002F63D1" w:rsidRPr="002F6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213" w:rsidRDefault="00A23213" w:rsidP="000256FE">
      <w:pPr>
        <w:spacing w:after="0" w:line="240" w:lineRule="auto"/>
      </w:pPr>
      <w:r>
        <w:separator/>
      </w:r>
    </w:p>
  </w:endnote>
  <w:endnote w:type="continuationSeparator" w:id="0">
    <w:p w:rsidR="00A23213" w:rsidRDefault="00A23213" w:rsidP="0002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213" w:rsidRDefault="00A23213" w:rsidP="000256FE">
      <w:pPr>
        <w:spacing w:after="0" w:line="240" w:lineRule="auto"/>
      </w:pPr>
      <w:r>
        <w:separator/>
      </w:r>
    </w:p>
  </w:footnote>
  <w:footnote w:type="continuationSeparator" w:id="0">
    <w:p w:rsidR="00A23213" w:rsidRDefault="00A23213" w:rsidP="000256FE">
      <w:pPr>
        <w:spacing w:after="0" w:line="240" w:lineRule="auto"/>
      </w:pPr>
      <w:r>
        <w:continuationSeparator/>
      </w:r>
    </w:p>
  </w:footnote>
  <w:footnote w:id="1">
    <w:p w:rsidR="000256FE" w:rsidRPr="000256FE" w:rsidRDefault="000256FE" w:rsidP="000256FE">
      <w:pPr>
        <w:pStyle w:val="FootnoteText"/>
        <w:rPr>
          <w:rFonts w:ascii="Times New Roman" w:hAnsi="Times New Roman" w:cs="Times New Roman"/>
          <w:sz w:val="22"/>
          <w:szCs w:val="22"/>
        </w:rPr>
      </w:pPr>
      <w:r w:rsidRPr="000256FE">
        <w:rPr>
          <w:rStyle w:val="FootnoteReference"/>
          <w:rFonts w:ascii="Times New Roman" w:hAnsi="Times New Roman" w:cs="Times New Roman"/>
          <w:sz w:val="22"/>
          <w:szCs w:val="22"/>
        </w:rPr>
        <w:footnoteRef/>
      </w:r>
      <w:r w:rsidRPr="000256FE">
        <w:rPr>
          <w:rFonts w:ascii="Times New Roman" w:hAnsi="Times New Roman" w:cs="Times New Roman"/>
          <w:sz w:val="22"/>
          <w:szCs w:val="22"/>
        </w:rPr>
        <w:t xml:space="preserve"> “Chairman’s Testimony on Virtual Currencies: The Roles of the SEC and CFTC”</w:t>
      </w:r>
      <w:r w:rsidRPr="000256FE">
        <w:rPr>
          <w:rFonts w:ascii="Times New Roman" w:hAnsi="Times New Roman" w:cs="Times New Roman"/>
          <w:i/>
          <w:sz w:val="22"/>
          <w:szCs w:val="22"/>
        </w:rPr>
        <w:t xml:space="preserve"> </w:t>
      </w:r>
      <w:r w:rsidRPr="000256FE">
        <w:rPr>
          <w:rFonts w:ascii="Times New Roman" w:hAnsi="Times New Roman" w:cs="Times New Roman"/>
          <w:sz w:val="22"/>
          <w:szCs w:val="22"/>
        </w:rPr>
        <w:t xml:space="preserve">(February 6, 2018), available at </w:t>
      </w:r>
      <w:hyperlink r:id="rId1" w:history="1">
        <w:r w:rsidRPr="000256FE">
          <w:rPr>
            <w:rStyle w:val="Hyperlink"/>
            <w:rFonts w:ascii="Times New Roman" w:hAnsi="Times New Roman" w:cs="Times New Roman"/>
            <w:sz w:val="22"/>
            <w:szCs w:val="22"/>
          </w:rPr>
          <w:t>https://www.sec.gov/news/testimony/testimony-virtual-currencies-oversight-role-us-securities-and-exchange-commission</w:t>
        </w:r>
      </w:hyperlink>
      <w:r w:rsidRPr="000256FE">
        <w:rPr>
          <w:rFonts w:ascii="Times New Roman" w:hAnsi="Times New Roman" w:cs="Times New Roman"/>
          <w:sz w:val="22"/>
          <w:szCs w:val="22"/>
        </w:rPr>
        <w:t xml:space="preserve">; “Written Testimony of Chairman J. Christopher Giancarlo before the Senate Banking Committee” (February 6, 2018), available at </w:t>
      </w:r>
      <w:hyperlink r:id="rId2" w:history="1">
        <w:r w:rsidRPr="000256FE">
          <w:rPr>
            <w:rStyle w:val="Hyperlink"/>
            <w:rFonts w:ascii="Times New Roman" w:hAnsi="Times New Roman" w:cs="Times New Roman"/>
            <w:sz w:val="22"/>
            <w:szCs w:val="22"/>
          </w:rPr>
          <w:t>http://www.cftc.gov/PressRoom/PressReleases/opagiancarlo37</w:t>
        </w:r>
      </w:hyperlink>
      <w:r w:rsidRPr="000256FE">
        <w:rPr>
          <w:rFonts w:ascii="Times New Roman" w:hAnsi="Times New Roman" w:cs="Times New Roman"/>
          <w:sz w:val="22"/>
          <w:szCs w:val="22"/>
        </w:rPr>
        <w:t xml:space="preserve">. </w:t>
      </w:r>
    </w:p>
  </w:footnote>
  <w:footnote w:id="2">
    <w:p w:rsidR="000256FE" w:rsidRPr="000256FE" w:rsidRDefault="000256FE" w:rsidP="000256FE">
      <w:pPr>
        <w:pStyle w:val="FootnoteText"/>
        <w:rPr>
          <w:rFonts w:ascii="Times New Roman" w:hAnsi="Times New Roman" w:cs="Times New Roman"/>
          <w:sz w:val="22"/>
          <w:szCs w:val="22"/>
        </w:rPr>
      </w:pPr>
      <w:r w:rsidRPr="000256FE">
        <w:rPr>
          <w:rStyle w:val="FootnoteReference"/>
          <w:rFonts w:ascii="Times New Roman" w:hAnsi="Times New Roman" w:cs="Times New Roman"/>
          <w:sz w:val="22"/>
          <w:szCs w:val="22"/>
        </w:rPr>
        <w:footnoteRef/>
      </w:r>
      <w:r w:rsidRPr="000256FE">
        <w:rPr>
          <w:rFonts w:ascii="Times New Roman" w:hAnsi="Times New Roman" w:cs="Times New Roman"/>
          <w:sz w:val="22"/>
          <w:szCs w:val="22"/>
        </w:rPr>
        <w:t xml:space="preserve"> “U.S. Department of the Treasury Under Secretary Sigal Mandelker Speech before the Securities Industry and Financial Markets Association Anti-Money Laundering &amp; Financial Crimes Conference” (February 13, 2018), available at </w:t>
      </w:r>
      <w:hyperlink r:id="rId3" w:history="1">
        <w:r w:rsidRPr="000256FE">
          <w:rPr>
            <w:rStyle w:val="Hyperlink"/>
            <w:rFonts w:ascii="Times New Roman" w:hAnsi="Times New Roman" w:cs="Times New Roman"/>
            <w:sz w:val="22"/>
            <w:szCs w:val="22"/>
          </w:rPr>
          <w:t>https://home.treasury.gov/news/press-release/sm0286</w:t>
        </w:r>
      </w:hyperlink>
      <w:r w:rsidRPr="000256FE">
        <w:rPr>
          <w:rFonts w:ascii="Times New Roman" w:hAnsi="Times New Roman" w:cs="Times New Roman"/>
          <w:sz w:val="22"/>
          <w:szCs w:val="22"/>
        </w:rPr>
        <w:t xml:space="preserve">. </w:t>
      </w:r>
    </w:p>
  </w:footnote>
  <w:footnote w:id="3">
    <w:p w:rsidR="00E400C5" w:rsidRDefault="00E400C5" w:rsidP="00E400C5">
      <w:pPr>
        <w:pStyle w:val="FootnoteText"/>
      </w:pPr>
      <w:r>
        <w:rPr>
          <w:rStyle w:val="FootnoteReference"/>
        </w:rPr>
        <w:footnoteRef/>
      </w:r>
      <w:r>
        <w:t xml:space="preserve"> </w:t>
      </w:r>
      <w:r w:rsidRPr="00E400C5">
        <w:rPr>
          <w:i/>
        </w:rPr>
        <w:t>See</w:t>
      </w:r>
      <w:r>
        <w:rPr>
          <w:i/>
        </w:rPr>
        <w:t>, e.g.,</w:t>
      </w:r>
      <w:r w:rsidRPr="00E400C5">
        <w:rPr>
          <w:i/>
        </w:rPr>
        <w:t xml:space="preserve"> In the Matter of Token Funder Inc</w:t>
      </w:r>
      <w:r>
        <w:t xml:space="preserve">., Ontario Securities Commission decision (Oct. 17, 2017), available at </w:t>
      </w:r>
      <w:r w:rsidRPr="00E400C5">
        <w:t>http://www.osc.gov.on.ca/en/SecuritiesLaw_ord_20171023_token.htm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2DD1"/>
    <w:multiLevelType w:val="multilevel"/>
    <w:tmpl w:val="B5DC5AB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F50EBE"/>
    <w:multiLevelType w:val="multilevel"/>
    <w:tmpl w:val="CC94F364"/>
    <w:styleLink w:val="Style1"/>
    <w:lvl w:ilvl="0">
      <w:start w:val="1"/>
      <w:numFmt w:val="upperRoman"/>
      <w:lvlText w:val="%1."/>
      <w:lvlJc w:val="left"/>
      <w:pPr>
        <w:ind w:left="0" w:firstLine="0"/>
      </w:pPr>
      <w:rPr>
        <w:rFonts w:ascii="Times New Roman" w:hAnsi="Times New Roman" w:cs="Times New Roman" w:hint="default"/>
        <w:color w:val="000000" w:themeColor="text1"/>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6DB17A63"/>
    <w:multiLevelType w:val="multilevel"/>
    <w:tmpl w:val="AD10CD5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7B88539B"/>
    <w:multiLevelType w:val="hybridMultilevel"/>
    <w:tmpl w:val="64DA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D1"/>
    <w:rsid w:val="0000146A"/>
    <w:rsid w:val="00001EDC"/>
    <w:rsid w:val="000030D0"/>
    <w:rsid w:val="0000389B"/>
    <w:rsid w:val="0000432E"/>
    <w:rsid w:val="00004DAC"/>
    <w:rsid w:val="00006BD3"/>
    <w:rsid w:val="00007204"/>
    <w:rsid w:val="00007214"/>
    <w:rsid w:val="00010723"/>
    <w:rsid w:val="000111FA"/>
    <w:rsid w:val="0001141A"/>
    <w:rsid w:val="000116F2"/>
    <w:rsid w:val="00011B54"/>
    <w:rsid w:val="000124AB"/>
    <w:rsid w:val="00013F97"/>
    <w:rsid w:val="00014BFD"/>
    <w:rsid w:val="00021408"/>
    <w:rsid w:val="0002227C"/>
    <w:rsid w:val="0002385C"/>
    <w:rsid w:val="000238EF"/>
    <w:rsid w:val="000256FE"/>
    <w:rsid w:val="000271D4"/>
    <w:rsid w:val="00030216"/>
    <w:rsid w:val="0003185F"/>
    <w:rsid w:val="00031A30"/>
    <w:rsid w:val="000330D1"/>
    <w:rsid w:val="00033D98"/>
    <w:rsid w:val="00034556"/>
    <w:rsid w:val="00035083"/>
    <w:rsid w:val="00035D45"/>
    <w:rsid w:val="00037ADE"/>
    <w:rsid w:val="00037DCF"/>
    <w:rsid w:val="00041743"/>
    <w:rsid w:val="0004356E"/>
    <w:rsid w:val="0004584C"/>
    <w:rsid w:val="0004586F"/>
    <w:rsid w:val="00045960"/>
    <w:rsid w:val="00045D39"/>
    <w:rsid w:val="00045F64"/>
    <w:rsid w:val="00046EA0"/>
    <w:rsid w:val="000503F0"/>
    <w:rsid w:val="00051217"/>
    <w:rsid w:val="00052975"/>
    <w:rsid w:val="00053269"/>
    <w:rsid w:val="000532CA"/>
    <w:rsid w:val="00053898"/>
    <w:rsid w:val="00053FAA"/>
    <w:rsid w:val="00054671"/>
    <w:rsid w:val="000547E7"/>
    <w:rsid w:val="0005610B"/>
    <w:rsid w:val="0005776B"/>
    <w:rsid w:val="00060C84"/>
    <w:rsid w:val="00063710"/>
    <w:rsid w:val="00063D5D"/>
    <w:rsid w:val="000644A4"/>
    <w:rsid w:val="000653B7"/>
    <w:rsid w:val="0006548A"/>
    <w:rsid w:val="0006554B"/>
    <w:rsid w:val="0006573A"/>
    <w:rsid w:val="000660DB"/>
    <w:rsid w:val="000668DB"/>
    <w:rsid w:val="00066BAF"/>
    <w:rsid w:val="0006731A"/>
    <w:rsid w:val="00067A82"/>
    <w:rsid w:val="00070356"/>
    <w:rsid w:val="000716DC"/>
    <w:rsid w:val="00071CF5"/>
    <w:rsid w:val="00074AAC"/>
    <w:rsid w:val="00075250"/>
    <w:rsid w:val="000758C2"/>
    <w:rsid w:val="00077E23"/>
    <w:rsid w:val="00080102"/>
    <w:rsid w:val="00080FD9"/>
    <w:rsid w:val="00081F93"/>
    <w:rsid w:val="00082420"/>
    <w:rsid w:val="0008311A"/>
    <w:rsid w:val="00083271"/>
    <w:rsid w:val="0008376F"/>
    <w:rsid w:val="00083A7C"/>
    <w:rsid w:val="0008447B"/>
    <w:rsid w:val="00085618"/>
    <w:rsid w:val="00085F91"/>
    <w:rsid w:val="000861C3"/>
    <w:rsid w:val="00086E6F"/>
    <w:rsid w:val="00090AA7"/>
    <w:rsid w:val="00093C72"/>
    <w:rsid w:val="00094DE4"/>
    <w:rsid w:val="000954DF"/>
    <w:rsid w:val="00095819"/>
    <w:rsid w:val="000964DD"/>
    <w:rsid w:val="0009656C"/>
    <w:rsid w:val="000A0E43"/>
    <w:rsid w:val="000A17F6"/>
    <w:rsid w:val="000A1A8C"/>
    <w:rsid w:val="000A2400"/>
    <w:rsid w:val="000A298E"/>
    <w:rsid w:val="000A29A1"/>
    <w:rsid w:val="000A4AED"/>
    <w:rsid w:val="000A6945"/>
    <w:rsid w:val="000A6BFE"/>
    <w:rsid w:val="000A77F2"/>
    <w:rsid w:val="000A7D23"/>
    <w:rsid w:val="000B0003"/>
    <w:rsid w:val="000B03E5"/>
    <w:rsid w:val="000B090B"/>
    <w:rsid w:val="000B0F99"/>
    <w:rsid w:val="000B179F"/>
    <w:rsid w:val="000B1B19"/>
    <w:rsid w:val="000B1D77"/>
    <w:rsid w:val="000B20CA"/>
    <w:rsid w:val="000B257A"/>
    <w:rsid w:val="000B40CB"/>
    <w:rsid w:val="000B4CFA"/>
    <w:rsid w:val="000B4F2B"/>
    <w:rsid w:val="000B515B"/>
    <w:rsid w:val="000B51ED"/>
    <w:rsid w:val="000B5B94"/>
    <w:rsid w:val="000B7182"/>
    <w:rsid w:val="000B75D1"/>
    <w:rsid w:val="000C0877"/>
    <w:rsid w:val="000C2AE8"/>
    <w:rsid w:val="000C35D2"/>
    <w:rsid w:val="000C407D"/>
    <w:rsid w:val="000C507F"/>
    <w:rsid w:val="000C59BE"/>
    <w:rsid w:val="000C5BF8"/>
    <w:rsid w:val="000C647C"/>
    <w:rsid w:val="000C6BFD"/>
    <w:rsid w:val="000D0758"/>
    <w:rsid w:val="000D1103"/>
    <w:rsid w:val="000D1608"/>
    <w:rsid w:val="000D2290"/>
    <w:rsid w:val="000D28D8"/>
    <w:rsid w:val="000D28F2"/>
    <w:rsid w:val="000D2B71"/>
    <w:rsid w:val="000D3322"/>
    <w:rsid w:val="000D3D53"/>
    <w:rsid w:val="000D5243"/>
    <w:rsid w:val="000D5633"/>
    <w:rsid w:val="000D6269"/>
    <w:rsid w:val="000D64DE"/>
    <w:rsid w:val="000D675A"/>
    <w:rsid w:val="000D6D44"/>
    <w:rsid w:val="000E001D"/>
    <w:rsid w:val="000E18FC"/>
    <w:rsid w:val="000E243E"/>
    <w:rsid w:val="000E27B8"/>
    <w:rsid w:val="000E286E"/>
    <w:rsid w:val="000E326C"/>
    <w:rsid w:val="000E3456"/>
    <w:rsid w:val="000E37B5"/>
    <w:rsid w:val="000E3DD9"/>
    <w:rsid w:val="000E4BC8"/>
    <w:rsid w:val="000E4EC4"/>
    <w:rsid w:val="000E5FC4"/>
    <w:rsid w:val="000E6F30"/>
    <w:rsid w:val="000E6F51"/>
    <w:rsid w:val="000F27D9"/>
    <w:rsid w:val="000F3056"/>
    <w:rsid w:val="000F3891"/>
    <w:rsid w:val="000F536D"/>
    <w:rsid w:val="000F579C"/>
    <w:rsid w:val="000F5936"/>
    <w:rsid w:val="000F73A0"/>
    <w:rsid w:val="00102127"/>
    <w:rsid w:val="00103B07"/>
    <w:rsid w:val="0010469E"/>
    <w:rsid w:val="0010698B"/>
    <w:rsid w:val="0010781C"/>
    <w:rsid w:val="00107B4B"/>
    <w:rsid w:val="001100DD"/>
    <w:rsid w:val="0011096B"/>
    <w:rsid w:val="00111B94"/>
    <w:rsid w:val="0011455B"/>
    <w:rsid w:val="00114E6E"/>
    <w:rsid w:val="001174C6"/>
    <w:rsid w:val="001179F8"/>
    <w:rsid w:val="00117B82"/>
    <w:rsid w:val="00120DD5"/>
    <w:rsid w:val="001214DA"/>
    <w:rsid w:val="00121BD9"/>
    <w:rsid w:val="00121D3D"/>
    <w:rsid w:val="00122C15"/>
    <w:rsid w:val="00126439"/>
    <w:rsid w:val="00130D71"/>
    <w:rsid w:val="001317B5"/>
    <w:rsid w:val="00131ACB"/>
    <w:rsid w:val="001336AB"/>
    <w:rsid w:val="00133D30"/>
    <w:rsid w:val="00134323"/>
    <w:rsid w:val="00135EB5"/>
    <w:rsid w:val="00136F92"/>
    <w:rsid w:val="00136FDF"/>
    <w:rsid w:val="00137224"/>
    <w:rsid w:val="001408B9"/>
    <w:rsid w:val="00140CE9"/>
    <w:rsid w:val="00141CEA"/>
    <w:rsid w:val="00141E00"/>
    <w:rsid w:val="00142343"/>
    <w:rsid w:val="001423ED"/>
    <w:rsid w:val="0014387E"/>
    <w:rsid w:val="0014625B"/>
    <w:rsid w:val="00146BB1"/>
    <w:rsid w:val="00147562"/>
    <w:rsid w:val="0014788E"/>
    <w:rsid w:val="00147B5E"/>
    <w:rsid w:val="001512C9"/>
    <w:rsid w:val="001523DD"/>
    <w:rsid w:val="00156F64"/>
    <w:rsid w:val="001579A1"/>
    <w:rsid w:val="00160D68"/>
    <w:rsid w:val="00163454"/>
    <w:rsid w:val="0016434E"/>
    <w:rsid w:val="001657BB"/>
    <w:rsid w:val="00165E31"/>
    <w:rsid w:val="00166897"/>
    <w:rsid w:val="00167495"/>
    <w:rsid w:val="0017002E"/>
    <w:rsid w:val="001700AF"/>
    <w:rsid w:val="0017042B"/>
    <w:rsid w:val="00170B0E"/>
    <w:rsid w:val="001729AE"/>
    <w:rsid w:val="00173E57"/>
    <w:rsid w:val="00173FB5"/>
    <w:rsid w:val="00175DCF"/>
    <w:rsid w:val="001760FC"/>
    <w:rsid w:val="00177620"/>
    <w:rsid w:val="0018100C"/>
    <w:rsid w:val="0018143E"/>
    <w:rsid w:val="00181DBB"/>
    <w:rsid w:val="0018220D"/>
    <w:rsid w:val="00182C6C"/>
    <w:rsid w:val="0018467F"/>
    <w:rsid w:val="0018555F"/>
    <w:rsid w:val="00185CC2"/>
    <w:rsid w:val="00186594"/>
    <w:rsid w:val="00187BFC"/>
    <w:rsid w:val="00187EF6"/>
    <w:rsid w:val="00192356"/>
    <w:rsid w:val="00192684"/>
    <w:rsid w:val="001961A2"/>
    <w:rsid w:val="001A0348"/>
    <w:rsid w:val="001A1D37"/>
    <w:rsid w:val="001A2DBB"/>
    <w:rsid w:val="001A431B"/>
    <w:rsid w:val="001A44CB"/>
    <w:rsid w:val="001A597C"/>
    <w:rsid w:val="001A653C"/>
    <w:rsid w:val="001A6CFF"/>
    <w:rsid w:val="001A762D"/>
    <w:rsid w:val="001B0166"/>
    <w:rsid w:val="001B0457"/>
    <w:rsid w:val="001B0986"/>
    <w:rsid w:val="001B0F7D"/>
    <w:rsid w:val="001B1BAF"/>
    <w:rsid w:val="001B28FA"/>
    <w:rsid w:val="001B2962"/>
    <w:rsid w:val="001B3A63"/>
    <w:rsid w:val="001B3E78"/>
    <w:rsid w:val="001B441D"/>
    <w:rsid w:val="001B4CCB"/>
    <w:rsid w:val="001B6169"/>
    <w:rsid w:val="001B6420"/>
    <w:rsid w:val="001B6B99"/>
    <w:rsid w:val="001B6C10"/>
    <w:rsid w:val="001B704D"/>
    <w:rsid w:val="001B7E8A"/>
    <w:rsid w:val="001C075D"/>
    <w:rsid w:val="001C0C3B"/>
    <w:rsid w:val="001C131D"/>
    <w:rsid w:val="001C195F"/>
    <w:rsid w:val="001C269F"/>
    <w:rsid w:val="001C318B"/>
    <w:rsid w:val="001C41E2"/>
    <w:rsid w:val="001C4494"/>
    <w:rsid w:val="001C4BAE"/>
    <w:rsid w:val="001C5AA4"/>
    <w:rsid w:val="001C60CC"/>
    <w:rsid w:val="001C6F2B"/>
    <w:rsid w:val="001D00C3"/>
    <w:rsid w:val="001D0D57"/>
    <w:rsid w:val="001D1EF5"/>
    <w:rsid w:val="001D2805"/>
    <w:rsid w:val="001D38CD"/>
    <w:rsid w:val="001D4143"/>
    <w:rsid w:val="001D4565"/>
    <w:rsid w:val="001D4D79"/>
    <w:rsid w:val="001D4F3B"/>
    <w:rsid w:val="001D602F"/>
    <w:rsid w:val="001D6DE9"/>
    <w:rsid w:val="001E0175"/>
    <w:rsid w:val="001E01EE"/>
    <w:rsid w:val="001E144C"/>
    <w:rsid w:val="001E34F4"/>
    <w:rsid w:val="001E3AA7"/>
    <w:rsid w:val="001E4CB1"/>
    <w:rsid w:val="001E65B4"/>
    <w:rsid w:val="001E6987"/>
    <w:rsid w:val="001E6B2D"/>
    <w:rsid w:val="001E7277"/>
    <w:rsid w:val="001F059D"/>
    <w:rsid w:val="001F1537"/>
    <w:rsid w:val="001F4329"/>
    <w:rsid w:val="001F48E3"/>
    <w:rsid w:val="001F5E7C"/>
    <w:rsid w:val="001F69BC"/>
    <w:rsid w:val="001F7E4C"/>
    <w:rsid w:val="00200CDF"/>
    <w:rsid w:val="0020125F"/>
    <w:rsid w:val="002014A4"/>
    <w:rsid w:val="00201B4F"/>
    <w:rsid w:val="00201DD5"/>
    <w:rsid w:val="0020258F"/>
    <w:rsid w:val="00202EC7"/>
    <w:rsid w:val="00204ED0"/>
    <w:rsid w:val="00205B05"/>
    <w:rsid w:val="002067E5"/>
    <w:rsid w:val="00206A14"/>
    <w:rsid w:val="00206D5F"/>
    <w:rsid w:val="002079AB"/>
    <w:rsid w:val="00207CF9"/>
    <w:rsid w:val="00207F70"/>
    <w:rsid w:val="00210AAB"/>
    <w:rsid w:val="00211297"/>
    <w:rsid w:val="00212B6D"/>
    <w:rsid w:val="002137B5"/>
    <w:rsid w:val="002154A4"/>
    <w:rsid w:val="002176E8"/>
    <w:rsid w:val="0022017D"/>
    <w:rsid w:val="00221A30"/>
    <w:rsid w:val="0022229D"/>
    <w:rsid w:val="00223C3B"/>
    <w:rsid w:val="00223F3E"/>
    <w:rsid w:val="002319E4"/>
    <w:rsid w:val="00232846"/>
    <w:rsid w:val="002329FE"/>
    <w:rsid w:val="00233B23"/>
    <w:rsid w:val="00234950"/>
    <w:rsid w:val="00235535"/>
    <w:rsid w:val="00235AB1"/>
    <w:rsid w:val="002406E1"/>
    <w:rsid w:val="00241066"/>
    <w:rsid w:val="002416FC"/>
    <w:rsid w:val="00244618"/>
    <w:rsid w:val="00245092"/>
    <w:rsid w:val="00245385"/>
    <w:rsid w:val="002479C0"/>
    <w:rsid w:val="00250700"/>
    <w:rsid w:val="00250EEF"/>
    <w:rsid w:val="00252646"/>
    <w:rsid w:val="00253A72"/>
    <w:rsid w:val="00253D3B"/>
    <w:rsid w:val="00254823"/>
    <w:rsid w:val="00255A12"/>
    <w:rsid w:val="00256CD0"/>
    <w:rsid w:val="00256E0F"/>
    <w:rsid w:val="002605BE"/>
    <w:rsid w:val="002619E9"/>
    <w:rsid w:val="00261E07"/>
    <w:rsid w:val="002632B5"/>
    <w:rsid w:val="0026418C"/>
    <w:rsid w:val="00264684"/>
    <w:rsid w:val="00265A0D"/>
    <w:rsid w:val="00266351"/>
    <w:rsid w:val="002673B4"/>
    <w:rsid w:val="00270E13"/>
    <w:rsid w:val="002727F5"/>
    <w:rsid w:val="00272CE1"/>
    <w:rsid w:val="002740A7"/>
    <w:rsid w:val="00274161"/>
    <w:rsid w:val="0027422B"/>
    <w:rsid w:val="00275ABD"/>
    <w:rsid w:val="00276AE4"/>
    <w:rsid w:val="00276D19"/>
    <w:rsid w:val="00277621"/>
    <w:rsid w:val="00281481"/>
    <w:rsid w:val="00283BC9"/>
    <w:rsid w:val="00284F6A"/>
    <w:rsid w:val="002869FE"/>
    <w:rsid w:val="00286D01"/>
    <w:rsid w:val="00286DFD"/>
    <w:rsid w:val="0028788B"/>
    <w:rsid w:val="002905A0"/>
    <w:rsid w:val="002931D1"/>
    <w:rsid w:val="00295389"/>
    <w:rsid w:val="002960EC"/>
    <w:rsid w:val="00297877"/>
    <w:rsid w:val="002A040C"/>
    <w:rsid w:val="002A1198"/>
    <w:rsid w:val="002A2FA8"/>
    <w:rsid w:val="002A54CD"/>
    <w:rsid w:val="002A6679"/>
    <w:rsid w:val="002A7818"/>
    <w:rsid w:val="002B0468"/>
    <w:rsid w:val="002B159E"/>
    <w:rsid w:val="002B2CEA"/>
    <w:rsid w:val="002B5C3B"/>
    <w:rsid w:val="002B6790"/>
    <w:rsid w:val="002B6DF0"/>
    <w:rsid w:val="002B7776"/>
    <w:rsid w:val="002B7E1E"/>
    <w:rsid w:val="002C10E8"/>
    <w:rsid w:val="002C1E08"/>
    <w:rsid w:val="002C1F49"/>
    <w:rsid w:val="002C270F"/>
    <w:rsid w:val="002C4879"/>
    <w:rsid w:val="002C6621"/>
    <w:rsid w:val="002C6936"/>
    <w:rsid w:val="002C6CC6"/>
    <w:rsid w:val="002D01FB"/>
    <w:rsid w:val="002D157A"/>
    <w:rsid w:val="002D20DB"/>
    <w:rsid w:val="002D23EF"/>
    <w:rsid w:val="002D2F16"/>
    <w:rsid w:val="002D320B"/>
    <w:rsid w:val="002D3D30"/>
    <w:rsid w:val="002D4648"/>
    <w:rsid w:val="002D4E50"/>
    <w:rsid w:val="002D5EB5"/>
    <w:rsid w:val="002D70DC"/>
    <w:rsid w:val="002D796A"/>
    <w:rsid w:val="002E0368"/>
    <w:rsid w:val="002E0E55"/>
    <w:rsid w:val="002E0FFF"/>
    <w:rsid w:val="002E10D1"/>
    <w:rsid w:val="002E12E1"/>
    <w:rsid w:val="002E131A"/>
    <w:rsid w:val="002E4931"/>
    <w:rsid w:val="002E772D"/>
    <w:rsid w:val="002F00DA"/>
    <w:rsid w:val="002F0637"/>
    <w:rsid w:val="002F20DC"/>
    <w:rsid w:val="002F2302"/>
    <w:rsid w:val="002F3427"/>
    <w:rsid w:val="002F34F0"/>
    <w:rsid w:val="002F3E2F"/>
    <w:rsid w:val="002F46F1"/>
    <w:rsid w:val="002F4B86"/>
    <w:rsid w:val="002F4D04"/>
    <w:rsid w:val="002F5726"/>
    <w:rsid w:val="002F63D1"/>
    <w:rsid w:val="002F67F9"/>
    <w:rsid w:val="002F6B6F"/>
    <w:rsid w:val="002F6D7D"/>
    <w:rsid w:val="002F7A7E"/>
    <w:rsid w:val="0030252D"/>
    <w:rsid w:val="00302FC7"/>
    <w:rsid w:val="00303381"/>
    <w:rsid w:val="003037ED"/>
    <w:rsid w:val="00304282"/>
    <w:rsid w:val="00304E2A"/>
    <w:rsid w:val="003053DD"/>
    <w:rsid w:val="00306D4C"/>
    <w:rsid w:val="00307464"/>
    <w:rsid w:val="00307DE6"/>
    <w:rsid w:val="0031116E"/>
    <w:rsid w:val="00311786"/>
    <w:rsid w:val="00313A79"/>
    <w:rsid w:val="00314249"/>
    <w:rsid w:val="00314BBE"/>
    <w:rsid w:val="00314E1C"/>
    <w:rsid w:val="00315491"/>
    <w:rsid w:val="003160D7"/>
    <w:rsid w:val="00320659"/>
    <w:rsid w:val="00320A7C"/>
    <w:rsid w:val="00321356"/>
    <w:rsid w:val="003222C7"/>
    <w:rsid w:val="00323692"/>
    <w:rsid w:val="00324216"/>
    <w:rsid w:val="003265FD"/>
    <w:rsid w:val="003271C0"/>
    <w:rsid w:val="00327A97"/>
    <w:rsid w:val="00327D36"/>
    <w:rsid w:val="003301B4"/>
    <w:rsid w:val="00330938"/>
    <w:rsid w:val="00334440"/>
    <w:rsid w:val="003351C4"/>
    <w:rsid w:val="00336067"/>
    <w:rsid w:val="003361AA"/>
    <w:rsid w:val="003364A9"/>
    <w:rsid w:val="003377AE"/>
    <w:rsid w:val="003405BB"/>
    <w:rsid w:val="00342126"/>
    <w:rsid w:val="00344856"/>
    <w:rsid w:val="00346BDD"/>
    <w:rsid w:val="003507B5"/>
    <w:rsid w:val="00353F95"/>
    <w:rsid w:val="003545D9"/>
    <w:rsid w:val="00354F13"/>
    <w:rsid w:val="00355599"/>
    <w:rsid w:val="00356174"/>
    <w:rsid w:val="00356416"/>
    <w:rsid w:val="00356695"/>
    <w:rsid w:val="00356A45"/>
    <w:rsid w:val="0036168E"/>
    <w:rsid w:val="003616CC"/>
    <w:rsid w:val="00361AC2"/>
    <w:rsid w:val="0036249A"/>
    <w:rsid w:val="00362515"/>
    <w:rsid w:val="00363129"/>
    <w:rsid w:val="00363734"/>
    <w:rsid w:val="003646D3"/>
    <w:rsid w:val="00365484"/>
    <w:rsid w:val="00365510"/>
    <w:rsid w:val="00366163"/>
    <w:rsid w:val="00366EB2"/>
    <w:rsid w:val="00371BCA"/>
    <w:rsid w:val="00372143"/>
    <w:rsid w:val="00372825"/>
    <w:rsid w:val="00372F2E"/>
    <w:rsid w:val="00372F6A"/>
    <w:rsid w:val="0037302B"/>
    <w:rsid w:val="00373099"/>
    <w:rsid w:val="00373140"/>
    <w:rsid w:val="0037384C"/>
    <w:rsid w:val="003741AD"/>
    <w:rsid w:val="003743F5"/>
    <w:rsid w:val="00376C7E"/>
    <w:rsid w:val="003777DA"/>
    <w:rsid w:val="003804AC"/>
    <w:rsid w:val="00380695"/>
    <w:rsid w:val="0038073C"/>
    <w:rsid w:val="003808AA"/>
    <w:rsid w:val="00380993"/>
    <w:rsid w:val="00382957"/>
    <w:rsid w:val="00382BFB"/>
    <w:rsid w:val="00386DD3"/>
    <w:rsid w:val="00386DDE"/>
    <w:rsid w:val="00386EA8"/>
    <w:rsid w:val="003875C8"/>
    <w:rsid w:val="0039056B"/>
    <w:rsid w:val="003907DE"/>
    <w:rsid w:val="00391689"/>
    <w:rsid w:val="00393A5A"/>
    <w:rsid w:val="00393BFB"/>
    <w:rsid w:val="0039795B"/>
    <w:rsid w:val="003A0036"/>
    <w:rsid w:val="003A0748"/>
    <w:rsid w:val="003A1551"/>
    <w:rsid w:val="003A1A7F"/>
    <w:rsid w:val="003A1D94"/>
    <w:rsid w:val="003A337B"/>
    <w:rsid w:val="003A3595"/>
    <w:rsid w:val="003A3755"/>
    <w:rsid w:val="003A4ABF"/>
    <w:rsid w:val="003A4DBC"/>
    <w:rsid w:val="003A65F2"/>
    <w:rsid w:val="003A7975"/>
    <w:rsid w:val="003A7D8A"/>
    <w:rsid w:val="003B025C"/>
    <w:rsid w:val="003B1174"/>
    <w:rsid w:val="003B21A2"/>
    <w:rsid w:val="003B2B86"/>
    <w:rsid w:val="003B5977"/>
    <w:rsid w:val="003B6562"/>
    <w:rsid w:val="003B68EA"/>
    <w:rsid w:val="003B6AFA"/>
    <w:rsid w:val="003B72C2"/>
    <w:rsid w:val="003B7375"/>
    <w:rsid w:val="003C0301"/>
    <w:rsid w:val="003C2D16"/>
    <w:rsid w:val="003C49AF"/>
    <w:rsid w:val="003C51A6"/>
    <w:rsid w:val="003C6633"/>
    <w:rsid w:val="003C6C22"/>
    <w:rsid w:val="003C7E3D"/>
    <w:rsid w:val="003D19C8"/>
    <w:rsid w:val="003D2519"/>
    <w:rsid w:val="003D2E22"/>
    <w:rsid w:val="003D4884"/>
    <w:rsid w:val="003D4DE2"/>
    <w:rsid w:val="003D5363"/>
    <w:rsid w:val="003D67C5"/>
    <w:rsid w:val="003D692C"/>
    <w:rsid w:val="003D6E30"/>
    <w:rsid w:val="003E0174"/>
    <w:rsid w:val="003E138C"/>
    <w:rsid w:val="003E2186"/>
    <w:rsid w:val="003E2D3F"/>
    <w:rsid w:val="003E2E1E"/>
    <w:rsid w:val="003E7129"/>
    <w:rsid w:val="003E728F"/>
    <w:rsid w:val="003E73BD"/>
    <w:rsid w:val="003E7F9E"/>
    <w:rsid w:val="003F0CFE"/>
    <w:rsid w:val="003F1710"/>
    <w:rsid w:val="003F2123"/>
    <w:rsid w:val="003F3148"/>
    <w:rsid w:val="003F339C"/>
    <w:rsid w:val="003F4C5E"/>
    <w:rsid w:val="003F501D"/>
    <w:rsid w:val="003F5080"/>
    <w:rsid w:val="003F51F4"/>
    <w:rsid w:val="003F6760"/>
    <w:rsid w:val="003F685E"/>
    <w:rsid w:val="003F73E8"/>
    <w:rsid w:val="00400E24"/>
    <w:rsid w:val="0040138F"/>
    <w:rsid w:val="0040192C"/>
    <w:rsid w:val="004061DD"/>
    <w:rsid w:val="00406D11"/>
    <w:rsid w:val="00407BA4"/>
    <w:rsid w:val="00407FE0"/>
    <w:rsid w:val="0041218B"/>
    <w:rsid w:val="00412A3D"/>
    <w:rsid w:val="00414495"/>
    <w:rsid w:val="00416E98"/>
    <w:rsid w:val="004222E7"/>
    <w:rsid w:val="00423BB6"/>
    <w:rsid w:val="004248E0"/>
    <w:rsid w:val="00424C26"/>
    <w:rsid w:val="004258B3"/>
    <w:rsid w:val="00432EC8"/>
    <w:rsid w:val="004339E2"/>
    <w:rsid w:val="00434BCC"/>
    <w:rsid w:val="00435790"/>
    <w:rsid w:val="00436788"/>
    <w:rsid w:val="00436C6C"/>
    <w:rsid w:val="0043761C"/>
    <w:rsid w:val="00437BE7"/>
    <w:rsid w:val="00441196"/>
    <w:rsid w:val="00442CEB"/>
    <w:rsid w:val="00442E40"/>
    <w:rsid w:val="00443E06"/>
    <w:rsid w:val="00444084"/>
    <w:rsid w:val="004443BB"/>
    <w:rsid w:val="00444C8C"/>
    <w:rsid w:val="004457E1"/>
    <w:rsid w:val="00447422"/>
    <w:rsid w:val="00450652"/>
    <w:rsid w:val="00450C8A"/>
    <w:rsid w:val="004511B6"/>
    <w:rsid w:val="00451727"/>
    <w:rsid w:val="00451892"/>
    <w:rsid w:val="00451ACB"/>
    <w:rsid w:val="00452942"/>
    <w:rsid w:val="00453658"/>
    <w:rsid w:val="00453AFC"/>
    <w:rsid w:val="00453E24"/>
    <w:rsid w:val="00454CD7"/>
    <w:rsid w:val="00455535"/>
    <w:rsid w:val="00455AE2"/>
    <w:rsid w:val="00455E38"/>
    <w:rsid w:val="0046186F"/>
    <w:rsid w:val="00461C14"/>
    <w:rsid w:val="0046225A"/>
    <w:rsid w:val="004629CE"/>
    <w:rsid w:val="00463163"/>
    <w:rsid w:val="00464409"/>
    <w:rsid w:val="0046588C"/>
    <w:rsid w:val="00465F50"/>
    <w:rsid w:val="004666A1"/>
    <w:rsid w:val="00466EB1"/>
    <w:rsid w:val="00471A59"/>
    <w:rsid w:val="00471F0A"/>
    <w:rsid w:val="00472178"/>
    <w:rsid w:val="004744E0"/>
    <w:rsid w:val="00475035"/>
    <w:rsid w:val="00480FA1"/>
    <w:rsid w:val="004816A2"/>
    <w:rsid w:val="00481B5E"/>
    <w:rsid w:val="00482592"/>
    <w:rsid w:val="00482D1D"/>
    <w:rsid w:val="004833B3"/>
    <w:rsid w:val="004833EE"/>
    <w:rsid w:val="0048425A"/>
    <w:rsid w:val="00485663"/>
    <w:rsid w:val="004859C9"/>
    <w:rsid w:val="004861ED"/>
    <w:rsid w:val="00486388"/>
    <w:rsid w:val="00487406"/>
    <w:rsid w:val="00490AEB"/>
    <w:rsid w:val="00491C7B"/>
    <w:rsid w:val="00492017"/>
    <w:rsid w:val="0049465A"/>
    <w:rsid w:val="004975CB"/>
    <w:rsid w:val="00497647"/>
    <w:rsid w:val="004A17AE"/>
    <w:rsid w:val="004A385B"/>
    <w:rsid w:val="004A3F49"/>
    <w:rsid w:val="004A4CD2"/>
    <w:rsid w:val="004A50E3"/>
    <w:rsid w:val="004A5981"/>
    <w:rsid w:val="004A6BB9"/>
    <w:rsid w:val="004A6EEC"/>
    <w:rsid w:val="004A74CE"/>
    <w:rsid w:val="004B0706"/>
    <w:rsid w:val="004B2B05"/>
    <w:rsid w:val="004B3FAB"/>
    <w:rsid w:val="004B519C"/>
    <w:rsid w:val="004B66F0"/>
    <w:rsid w:val="004B6F7A"/>
    <w:rsid w:val="004B735F"/>
    <w:rsid w:val="004C2DA4"/>
    <w:rsid w:val="004C736D"/>
    <w:rsid w:val="004D22C5"/>
    <w:rsid w:val="004D3A0B"/>
    <w:rsid w:val="004D5481"/>
    <w:rsid w:val="004D5953"/>
    <w:rsid w:val="004D6FB1"/>
    <w:rsid w:val="004D75B0"/>
    <w:rsid w:val="004D77A8"/>
    <w:rsid w:val="004E367A"/>
    <w:rsid w:val="004E65B8"/>
    <w:rsid w:val="004E72E9"/>
    <w:rsid w:val="004F0E8A"/>
    <w:rsid w:val="004F1AAA"/>
    <w:rsid w:val="004F2444"/>
    <w:rsid w:val="004F2D3B"/>
    <w:rsid w:val="004F3279"/>
    <w:rsid w:val="004F3665"/>
    <w:rsid w:val="004F54CD"/>
    <w:rsid w:val="004F55BB"/>
    <w:rsid w:val="004F5D68"/>
    <w:rsid w:val="004F6FD3"/>
    <w:rsid w:val="004F7315"/>
    <w:rsid w:val="005003AD"/>
    <w:rsid w:val="00502930"/>
    <w:rsid w:val="00502E49"/>
    <w:rsid w:val="00503D77"/>
    <w:rsid w:val="00504A8B"/>
    <w:rsid w:val="00505534"/>
    <w:rsid w:val="00505FDA"/>
    <w:rsid w:val="005064D7"/>
    <w:rsid w:val="005068EB"/>
    <w:rsid w:val="00512627"/>
    <w:rsid w:val="0051526E"/>
    <w:rsid w:val="00515A78"/>
    <w:rsid w:val="0051681C"/>
    <w:rsid w:val="00516BCF"/>
    <w:rsid w:val="00516F9A"/>
    <w:rsid w:val="00517944"/>
    <w:rsid w:val="0052109D"/>
    <w:rsid w:val="005219FB"/>
    <w:rsid w:val="00521C0D"/>
    <w:rsid w:val="0052258C"/>
    <w:rsid w:val="00523738"/>
    <w:rsid w:val="00524C6C"/>
    <w:rsid w:val="00524F03"/>
    <w:rsid w:val="005255C5"/>
    <w:rsid w:val="00526D2E"/>
    <w:rsid w:val="00527604"/>
    <w:rsid w:val="00531ECB"/>
    <w:rsid w:val="005325DC"/>
    <w:rsid w:val="0053278F"/>
    <w:rsid w:val="0053327F"/>
    <w:rsid w:val="00533D3B"/>
    <w:rsid w:val="005349BD"/>
    <w:rsid w:val="005365D5"/>
    <w:rsid w:val="00536922"/>
    <w:rsid w:val="00536C2F"/>
    <w:rsid w:val="00537D5C"/>
    <w:rsid w:val="00540595"/>
    <w:rsid w:val="00540E7C"/>
    <w:rsid w:val="00541348"/>
    <w:rsid w:val="00541A9D"/>
    <w:rsid w:val="00543853"/>
    <w:rsid w:val="00544803"/>
    <w:rsid w:val="0054482F"/>
    <w:rsid w:val="005464FD"/>
    <w:rsid w:val="00546F39"/>
    <w:rsid w:val="00547CA5"/>
    <w:rsid w:val="005522DA"/>
    <w:rsid w:val="00553420"/>
    <w:rsid w:val="00553642"/>
    <w:rsid w:val="00553838"/>
    <w:rsid w:val="0055616A"/>
    <w:rsid w:val="0055640F"/>
    <w:rsid w:val="00560052"/>
    <w:rsid w:val="00560F0F"/>
    <w:rsid w:val="0056251C"/>
    <w:rsid w:val="00563E77"/>
    <w:rsid w:val="005649E3"/>
    <w:rsid w:val="00565FCB"/>
    <w:rsid w:val="00566ADC"/>
    <w:rsid w:val="005674B9"/>
    <w:rsid w:val="00567A1E"/>
    <w:rsid w:val="00567A38"/>
    <w:rsid w:val="00570906"/>
    <w:rsid w:val="005709A7"/>
    <w:rsid w:val="005713F0"/>
    <w:rsid w:val="0057180E"/>
    <w:rsid w:val="00571FC1"/>
    <w:rsid w:val="005720A2"/>
    <w:rsid w:val="005729F8"/>
    <w:rsid w:val="0057543E"/>
    <w:rsid w:val="00575A2E"/>
    <w:rsid w:val="005771F6"/>
    <w:rsid w:val="0057749E"/>
    <w:rsid w:val="005805B7"/>
    <w:rsid w:val="00580BFD"/>
    <w:rsid w:val="005817DD"/>
    <w:rsid w:val="005827C1"/>
    <w:rsid w:val="00582961"/>
    <w:rsid w:val="00584F9C"/>
    <w:rsid w:val="00585241"/>
    <w:rsid w:val="00585822"/>
    <w:rsid w:val="00587A7A"/>
    <w:rsid w:val="00594DD3"/>
    <w:rsid w:val="00595620"/>
    <w:rsid w:val="00595AE1"/>
    <w:rsid w:val="0059646F"/>
    <w:rsid w:val="00597169"/>
    <w:rsid w:val="00597EBF"/>
    <w:rsid w:val="00597FF9"/>
    <w:rsid w:val="005A0C22"/>
    <w:rsid w:val="005A1753"/>
    <w:rsid w:val="005A2CBA"/>
    <w:rsid w:val="005A34AD"/>
    <w:rsid w:val="005A5820"/>
    <w:rsid w:val="005A6441"/>
    <w:rsid w:val="005A6DE6"/>
    <w:rsid w:val="005B05DF"/>
    <w:rsid w:val="005B14E9"/>
    <w:rsid w:val="005B23D0"/>
    <w:rsid w:val="005B313C"/>
    <w:rsid w:val="005B3760"/>
    <w:rsid w:val="005B3AF8"/>
    <w:rsid w:val="005B518B"/>
    <w:rsid w:val="005B650D"/>
    <w:rsid w:val="005B7F24"/>
    <w:rsid w:val="005C06B3"/>
    <w:rsid w:val="005C1776"/>
    <w:rsid w:val="005C1CDF"/>
    <w:rsid w:val="005C1D53"/>
    <w:rsid w:val="005C1F45"/>
    <w:rsid w:val="005C5DC3"/>
    <w:rsid w:val="005C6138"/>
    <w:rsid w:val="005C6B99"/>
    <w:rsid w:val="005D18BF"/>
    <w:rsid w:val="005D2175"/>
    <w:rsid w:val="005D2543"/>
    <w:rsid w:val="005D2F4F"/>
    <w:rsid w:val="005D314A"/>
    <w:rsid w:val="005D423B"/>
    <w:rsid w:val="005D5780"/>
    <w:rsid w:val="005D622A"/>
    <w:rsid w:val="005D6985"/>
    <w:rsid w:val="005D70E7"/>
    <w:rsid w:val="005D7411"/>
    <w:rsid w:val="005D7CAD"/>
    <w:rsid w:val="005E0DA0"/>
    <w:rsid w:val="005E1117"/>
    <w:rsid w:val="005E3E98"/>
    <w:rsid w:val="005E4D33"/>
    <w:rsid w:val="005E4F92"/>
    <w:rsid w:val="005E56B1"/>
    <w:rsid w:val="005E723B"/>
    <w:rsid w:val="005F14C3"/>
    <w:rsid w:val="005F1E34"/>
    <w:rsid w:val="005F3C78"/>
    <w:rsid w:val="005F4F16"/>
    <w:rsid w:val="005F55C4"/>
    <w:rsid w:val="005F5709"/>
    <w:rsid w:val="005F5A9B"/>
    <w:rsid w:val="00601C7E"/>
    <w:rsid w:val="00602121"/>
    <w:rsid w:val="00604CF0"/>
    <w:rsid w:val="00605FF5"/>
    <w:rsid w:val="0061110F"/>
    <w:rsid w:val="006112C7"/>
    <w:rsid w:val="00613157"/>
    <w:rsid w:val="00613AD0"/>
    <w:rsid w:val="006164EE"/>
    <w:rsid w:val="00617C93"/>
    <w:rsid w:val="00620006"/>
    <w:rsid w:val="00620AEF"/>
    <w:rsid w:val="00620D2B"/>
    <w:rsid w:val="0062109B"/>
    <w:rsid w:val="00621513"/>
    <w:rsid w:val="00621C73"/>
    <w:rsid w:val="00622A66"/>
    <w:rsid w:val="006262E7"/>
    <w:rsid w:val="006264C6"/>
    <w:rsid w:val="0062725E"/>
    <w:rsid w:val="00627733"/>
    <w:rsid w:val="006322C2"/>
    <w:rsid w:val="0063245A"/>
    <w:rsid w:val="006342D0"/>
    <w:rsid w:val="00634E9A"/>
    <w:rsid w:val="00636D5D"/>
    <w:rsid w:val="006371D0"/>
    <w:rsid w:val="00637212"/>
    <w:rsid w:val="006372E2"/>
    <w:rsid w:val="00637AEE"/>
    <w:rsid w:val="0064081F"/>
    <w:rsid w:val="00641A7A"/>
    <w:rsid w:val="0064355B"/>
    <w:rsid w:val="0064502F"/>
    <w:rsid w:val="006451B3"/>
    <w:rsid w:val="00646A21"/>
    <w:rsid w:val="006522B7"/>
    <w:rsid w:val="00652CAC"/>
    <w:rsid w:val="00653335"/>
    <w:rsid w:val="00653459"/>
    <w:rsid w:val="006560D8"/>
    <w:rsid w:val="00656DBA"/>
    <w:rsid w:val="00657F78"/>
    <w:rsid w:val="006609AB"/>
    <w:rsid w:val="00661D21"/>
    <w:rsid w:val="00661FFD"/>
    <w:rsid w:val="006623C2"/>
    <w:rsid w:val="0066315B"/>
    <w:rsid w:val="006633BA"/>
    <w:rsid w:val="00663D69"/>
    <w:rsid w:val="006649AE"/>
    <w:rsid w:val="00664A4D"/>
    <w:rsid w:val="00664D74"/>
    <w:rsid w:val="00666C2D"/>
    <w:rsid w:val="0066708F"/>
    <w:rsid w:val="0066727C"/>
    <w:rsid w:val="006672B3"/>
    <w:rsid w:val="00670FA8"/>
    <w:rsid w:val="0067113F"/>
    <w:rsid w:val="006712D5"/>
    <w:rsid w:val="00671899"/>
    <w:rsid w:val="00672CD8"/>
    <w:rsid w:val="0067425C"/>
    <w:rsid w:val="0067587B"/>
    <w:rsid w:val="006809F9"/>
    <w:rsid w:val="00680C6D"/>
    <w:rsid w:val="00681033"/>
    <w:rsid w:val="00681EB8"/>
    <w:rsid w:val="00681F93"/>
    <w:rsid w:val="00682335"/>
    <w:rsid w:val="00682395"/>
    <w:rsid w:val="006824DC"/>
    <w:rsid w:val="00682E0A"/>
    <w:rsid w:val="00682EFD"/>
    <w:rsid w:val="0068379E"/>
    <w:rsid w:val="0068390A"/>
    <w:rsid w:val="00684B95"/>
    <w:rsid w:val="00684D5D"/>
    <w:rsid w:val="00684EE0"/>
    <w:rsid w:val="006858F3"/>
    <w:rsid w:val="00687861"/>
    <w:rsid w:val="00687A6D"/>
    <w:rsid w:val="00687C5F"/>
    <w:rsid w:val="00690D2D"/>
    <w:rsid w:val="00691247"/>
    <w:rsid w:val="0069325B"/>
    <w:rsid w:val="006936F0"/>
    <w:rsid w:val="00693705"/>
    <w:rsid w:val="00693D2C"/>
    <w:rsid w:val="00694C21"/>
    <w:rsid w:val="00696A6B"/>
    <w:rsid w:val="0069745F"/>
    <w:rsid w:val="006A16FF"/>
    <w:rsid w:val="006A1AD5"/>
    <w:rsid w:val="006A2CCF"/>
    <w:rsid w:val="006A326A"/>
    <w:rsid w:val="006A4116"/>
    <w:rsid w:val="006A5824"/>
    <w:rsid w:val="006A5B03"/>
    <w:rsid w:val="006A6F7E"/>
    <w:rsid w:val="006A7125"/>
    <w:rsid w:val="006B0061"/>
    <w:rsid w:val="006B04E5"/>
    <w:rsid w:val="006B10CF"/>
    <w:rsid w:val="006B1176"/>
    <w:rsid w:val="006B2C60"/>
    <w:rsid w:val="006B3F69"/>
    <w:rsid w:val="006B58A0"/>
    <w:rsid w:val="006B59DC"/>
    <w:rsid w:val="006B6B3D"/>
    <w:rsid w:val="006B748C"/>
    <w:rsid w:val="006B7CF8"/>
    <w:rsid w:val="006C06BC"/>
    <w:rsid w:val="006C3A37"/>
    <w:rsid w:val="006C44A3"/>
    <w:rsid w:val="006C4757"/>
    <w:rsid w:val="006C4973"/>
    <w:rsid w:val="006C4A96"/>
    <w:rsid w:val="006C4CB9"/>
    <w:rsid w:val="006C5783"/>
    <w:rsid w:val="006C7913"/>
    <w:rsid w:val="006D0F2E"/>
    <w:rsid w:val="006D1C48"/>
    <w:rsid w:val="006D4053"/>
    <w:rsid w:val="006D4F05"/>
    <w:rsid w:val="006D5713"/>
    <w:rsid w:val="006D5BD9"/>
    <w:rsid w:val="006D639C"/>
    <w:rsid w:val="006D6E26"/>
    <w:rsid w:val="006D72C2"/>
    <w:rsid w:val="006E0134"/>
    <w:rsid w:val="006E01D8"/>
    <w:rsid w:val="006E0753"/>
    <w:rsid w:val="006E0AB1"/>
    <w:rsid w:val="006E3330"/>
    <w:rsid w:val="006E389A"/>
    <w:rsid w:val="006F038D"/>
    <w:rsid w:val="006F2402"/>
    <w:rsid w:val="006F2462"/>
    <w:rsid w:val="006F4BB4"/>
    <w:rsid w:val="006F6409"/>
    <w:rsid w:val="006F79F8"/>
    <w:rsid w:val="007003CE"/>
    <w:rsid w:val="0070089D"/>
    <w:rsid w:val="007020EA"/>
    <w:rsid w:val="00703A9F"/>
    <w:rsid w:val="00705218"/>
    <w:rsid w:val="00705508"/>
    <w:rsid w:val="007062B0"/>
    <w:rsid w:val="0070662C"/>
    <w:rsid w:val="007066D9"/>
    <w:rsid w:val="00707C9A"/>
    <w:rsid w:val="00707CAB"/>
    <w:rsid w:val="00707F45"/>
    <w:rsid w:val="0071208D"/>
    <w:rsid w:val="00712830"/>
    <w:rsid w:val="00712C0B"/>
    <w:rsid w:val="007153CB"/>
    <w:rsid w:val="00715DB8"/>
    <w:rsid w:val="00715F01"/>
    <w:rsid w:val="00717A9B"/>
    <w:rsid w:val="00717E7A"/>
    <w:rsid w:val="00720995"/>
    <w:rsid w:val="00725DC2"/>
    <w:rsid w:val="00726287"/>
    <w:rsid w:val="00730663"/>
    <w:rsid w:val="00730E1E"/>
    <w:rsid w:val="007316F3"/>
    <w:rsid w:val="00731C4C"/>
    <w:rsid w:val="00732836"/>
    <w:rsid w:val="00733718"/>
    <w:rsid w:val="00733FF2"/>
    <w:rsid w:val="0073456A"/>
    <w:rsid w:val="00734C98"/>
    <w:rsid w:val="00734CE9"/>
    <w:rsid w:val="0073544B"/>
    <w:rsid w:val="00736018"/>
    <w:rsid w:val="0073742F"/>
    <w:rsid w:val="0074066B"/>
    <w:rsid w:val="007407C5"/>
    <w:rsid w:val="00743CFE"/>
    <w:rsid w:val="0074427D"/>
    <w:rsid w:val="0074435A"/>
    <w:rsid w:val="00744CAD"/>
    <w:rsid w:val="00745F78"/>
    <w:rsid w:val="007472E5"/>
    <w:rsid w:val="00747DE0"/>
    <w:rsid w:val="00747ED3"/>
    <w:rsid w:val="007500AD"/>
    <w:rsid w:val="00751541"/>
    <w:rsid w:val="00751E25"/>
    <w:rsid w:val="00752359"/>
    <w:rsid w:val="0075322A"/>
    <w:rsid w:val="0075386B"/>
    <w:rsid w:val="00753B74"/>
    <w:rsid w:val="0075409A"/>
    <w:rsid w:val="00755345"/>
    <w:rsid w:val="00760CB9"/>
    <w:rsid w:val="00761E41"/>
    <w:rsid w:val="00762308"/>
    <w:rsid w:val="007625D6"/>
    <w:rsid w:val="00762778"/>
    <w:rsid w:val="007658E2"/>
    <w:rsid w:val="007676B7"/>
    <w:rsid w:val="007677B2"/>
    <w:rsid w:val="00767C4E"/>
    <w:rsid w:val="007718C2"/>
    <w:rsid w:val="0077428D"/>
    <w:rsid w:val="0077552C"/>
    <w:rsid w:val="00775F32"/>
    <w:rsid w:val="0077600F"/>
    <w:rsid w:val="0077750D"/>
    <w:rsid w:val="007775BE"/>
    <w:rsid w:val="00780027"/>
    <w:rsid w:val="007802D3"/>
    <w:rsid w:val="007817A5"/>
    <w:rsid w:val="00784494"/>
    <w:rsid w:val="0078459D"/>
    <w:rsid w:val="00784BB3"/>
    <w:rsid w:val="00784D4E"/>
    <w:rsid w:val="00785EF3"/>
    <w:rsid w:val="00792478"/>
    <w:rsid w:val="0079354E"/>
    <w:rsid w:val="00794665"/>
    <w:rsid w:val="007976D8"/>
    <w:rsid w:val="00797C12"/>
    <w:rsid w:val="007A06FD"/>
    <w:rsid w:val="007A0777"/>
    <w:rsid w:val="007A07E4"/>
    <w:rsid w:val="007A0EA8"/>
    <w:rsid w:val="007A41B8"/>
    <w:rsid w:val="007A486E"/>
    <w:rsid w:val="007A65D3"/>
    <w:rsid w:val="007A680E"/>
    <w:rsid w:val="007A7749"/>
    <w:rsid w:val="007A7985"/>
    <w:rsid w:val="007B10D5"/>
    <w:rsid w:val="007B2372"/>
    <w:rsid w:val="007B25C3"/>
    <w:rsid w:val="007B26FC"/>
    <w:rsid w:val="007B2AF7"/>
    <w:rsid w:val="007B323E"/>
    <w:rsid w:val="007B368A"/>
    <w:rsid w:val="007B3703"/>
    <w:rsid w:val="007B3E08"/>
    <w:rsid w:val="007B4DBD"/>
    <w:rsid w:val="007B6871"/>
    <w:rsid w:val="007B6CB8"/>
    <w:rsid w:val="007B73B2"/>
    <w:rsid w:val="007C059A"/>
    <w:rsid w:val="007C2265"/>
    <w:rsid w:val="007C27B4"/>
    <w:rsid w:val="007C28C1"/>
    <w:rsid w:val="007C2CBF"/>
    <w:rsid w:val="007C2ED3"/>
    <w:rsid w:val="007C363C"/>
    <w:rsid w:val="007C47AF"/>
    <w:rsid w:val="007C6727"/>
    <w:rsid w:val="007C76BB"/>
    <w:rsid w:val="007C7D2D"/>
    <w:rsid w:val="007D04C5"/>
    <w:rsid w:val="007D06BD"/>
    <w:rsid w:val="007D0FB6"/>
    <w:rsid w:val="007D1DFB"/>
    <w:rsid w:val="007D24E6"/>
    <w:rsid w:val="007D2598"/>
    <w:rsid w:val="007D2A2A"/>
    <w:rsid w:val="007D3480"/>
    <w:rsid w:val="007D4114"/>
    <w:rsid w:val="007D48D1"/>
    <w:rsid w:val="007D4CBE"/>
    <w:rsid w:val="007D5247"/>
    <w:rsid w:val="007D5494"/>
    <w:rsid w:val="007D5EDF"/>
    <w:rsid w:val="007D6311"/>
    <w:rsid w:val="007D6A4E"/>
    <w:rsid w:val="007D793E"/>
    <w:rsid w:val="007E2CA2"/>
    <w:rsid w:val="007E2F46"/>
    <w:rsid w:val="007E4F13"/>
    <w:rsid w:val="007E5C5D"/>
    <w:rsid w:val="007E5FFA"/>
    <w:rsid w:val="007E656D"/>
    <w:rsid w:val="007E6BD8"/>
    <w:rsid w:val="007F15ED"/>
    <w:rsid w:val="007F226E"/>
    <w:rsid w:val="007F2566"/>
    <w:rsid w:val="007F2D91"/>
    <w:rsid w:val="007F39F0"/>
    <w:rsid w:val="007F3A40"/>
    <w:rsid w:val="007F4B33"/>
    <w:rsid w:val="007F6AFB"/>
    <w:rsid w:val="007F6C88"/>
    <w:rsid w:val="007F7565"/>
    <w:rsid w:val="007F78D7"/>
    <w:rsid w:val="008002F0"/>
    <w:rsid w:val="00802036"/>
    <w:rsid w:val="00803D9E"/>
    <w:rsid w:val="00805446"/>
    <w:rsid w:val="00805B40"/>
    <w:rsid w:val="008072B4"/>
    <w:rsid w:val="00810C84"/>
    <w:rsid w:val="00812D1A"/>
    <w:rsid w:val="00812D83"/>
    <w:rsid w:val="00812FBC"/>
    <w:rsid w:val="00815588"/>
    <w:rsid w:val="00817386"/>
    <w:rsid w:val="00817F99"/>
    <w:rsid w:val="00820F26"/>
    <w:rsid w:val="00821402"/>
    <w:rsid w:val="00821623"/>
    <w:rsid w:val="00822B35"/>
    <w:rsid w:val="00830562"/>
    <w:rsid w:val="008314C0"/>
    <w:rsid w:val="00831F5E"/>
    <w:rsid w:val="00833128"/>
    <w:rsid w:val="008332AD"/>
    <w:rsid w:val="00833BE4"/>
    <w:rsid w:val="00833C7C"/>
    <w:rsid w:val="00833F42"/>
    <w:rsid w:val="00833FD1"/>
    <w:rsid w:val="00833FD7"/>
    <w:rsid w:val="00840140"/>
    <w:rsid w:val="008401B9"/>
    <w:rsid w:val="008410FB"/>
    <w:rsid w:val="00841A7E"/>
    <w:rsid w:val="00842A50"/>
    <w:rsid w:val="00843112"/>
    <w:rsid w:val="008432A8"/>
    <w:rsid w:val="008434CC"/>
    <w:rsid w:val="0084434E"/>
    <w:rsid w:val="00844F47"/>
    <w:rsid w:val="00845483"/>
    <w:rsid w:val="008459AD"/>
    <w:rsid w:val="00845DD8"/>
    <w:rsid w:val="00846CA6"/>
    <w:rsid w:val="00847BA3"/>
    <w:rsid w:val="00850554"/>
    <w:rsid w:val="00853D62"/>
    <w:rsid w:val="008541C0"/>
    <w:rsid w:val="00855BC0"/>
    <w:rsid w:val="00855C2F"/>
    <w:rsid w:val="008560A9"/>
    <w:rsid w:val="0085729B"/>
    <w:rsid w:val="00857DEB"/>
    <w:rsid w:val="008601F0"/>
    <w:rsid w:val="0086441D"/>
    <w:rsid w:val="00864DE3"/>
    <w:rsid w:val="00864EFC"/>
    <w:rsid w:val="008659A0"/>
    <w:rsid w:val="00867B0A"/>
    <w:rsid w:val="00871615"/>
    <w:rsid w:val="00871F31"/>
    <w:rsid w:val="008727AF"/>
    <w:rsid w:val="008728FA"/>
    <w:rsid w:val="0087339A"/>
    <w:rsid w:val="00873678"/>
    <w:rsid w:val="008770DD"/>
    <w:rsid w:val="008775B0"/>
    <w:rsid w:val="00877C6A"/>
    <w:rsid w:val="008802F3"/>
    <w:rsid w:val="008812AF"/>
    <w:rsid w:val="008815C2"/>
    <w:rsid w:val="0088192C"/>
    <w:rsid w:val="00881F88"/>
    <w:rsid w:val="008828B9"/>
    <w:rsid w:val="00882D9D"/>
    <w:rsid w:val="00882DE5"/>
    <w:rsid w:val="00883BA5"/>
    <w:rsid w:val="008859A9"/>
    <w:rsid w:val="00885E6E"/>
    <w:rsid w:val="0088625D"/>
    <w:rsid w:val="0089048E"/>
    <w:rsid w:val="00892802"/>
    <w:rsid w:val="00893CCE"/>
    <w:rsid w:val="0089478E"/>
    <w:rsid w:val="008949E5"/>
    <w:rsid w:val="00896975"/>
    <w:rsid w:val="00897E53"/>
    <w:rsid w:val="008A2B87"/>
    <w:rsid w:val="008A34FE"/>
    <w:rsid w:val="008A4BEC"/>
    <w:rsid w:val="008A5AE8"/>
    <w:rsid w:val="008B04F6"/>
    <w:rsid w:val="008B1474"/>
    <w:rsid w:val="008B28DF"/>
    <w:rsid w:val="008B3476"/>
    <w:rsid w:val="008B4832"/>
    <w:rsid w:val="008B50E4"/>
    <w:rsid w:val="008B5DA2"/>
    <w:rsid w:val="008B78FB"/>
    <w:rsid w:val="008B7B60"/>
    <w:rsid w:val="008C0779"/>
    <w:rsid w:val="008C10AA"/>
    <w:rsid w:val="008C3650"/>
    <w:rsid w:val="008C38B7"/>
    <w:rsid w:val="008C4C31"/>
    <w:rsid w:val="008C4C57"/>
    <w:rsid w:val="008C546F"/>
    <w:rsid w:val="008C57EE"/>
    <w:rsid w:val="008D1550"/>
    <w:rsid w:val="008D41BF"/>
    <w:rsid w:val="008D52E9"/>
    <w:rsid w:val="008D5409"/>
    <w:rsid w:val="008D6C9C"/>
    <w:rsid w:val="008E0419"/>
    <w:rsid w:val="008E3A92"/>
    <w:rsid w:val="008E643C"/>
    <w:rsid w:val="008E761D"/>
    <w:rsid w:val="008E7831"/>
    <w:rsid w:val="008F1BD4"/>
    <w:rsid w:val="008F1BF7"/>
    <w:rsid w:val="008F279E"/>
    <w:rsid w:val="008F2B6F"/>
    <w:rsid w:val="008F439D"/>
    <w:rsid w:val="008F49A0"/>
    <w:rsid w:val="008F4C46"/>
    <w:rsid w:val="008F537C"/>
    <w:rsid w:val="009002C0"/>
    <w:rsid w:val="009015C1"/>
    <w:rsid w:val="0090181E"/>
    <w:rsid w:val="00901A6F"/>
    <w:rsid w:val="00902311"/>
    <w:rsid w:val="00902744"/>
    <w:rsid w:val="00902CE4"/>
    <w:rsid w:val="00902D5E"/>
    <w:rsid w:val="009038BE"/>
    <w:rsid w:val="00905870"/>
    <w:rsid w:val="00906CE0"/>
    <w:rsid w:val="00906F9C"/>
    <w:rsid w:val="00907D04"/>
    <w:rsid w:val="00910033"/>
    <w:rsid w:val="00910176"/>
    <w:rsid w:val="00910713"/>
    <w:rsid w:val="0091198A"/>
    <w:rsid w:val="00911BC8"/>
    <w:rsid w:val="00911F98"/>
    <w:rsid w:val="0091229B"/>
    <w:rsid w:val="00912F00"/>
    <w:rsid w:val="00913B6F"/>
    <w:rsid w:val="009143BD"/>
    <w:rsid w:val="0091740C"/>
    <w:rsid w:val="00917C9A"/>
    <w:rsid w:val="00917F23"/>
    <w:rsid w:val="00920577"/>
    <w:rsid w:val="00925BAA"/>
    <w:rsid w:val="00926993"/>
    <w:rsid w:val="00927402"/>
    <w:rsid w:val="00931BDD"/>
    <w:rsid w:val="0093208A"/>
    <w:rsid w:val="00933681"/>
    <w:rsid w:val="00933932"/>
    <w:rsid w:val="00933F9B"/>
    <w:rsid w:val="00934A44"/>
    <w:rsid w:val="00936582"/>
    <w:rsid w:val="00936D15"/>
    <w:rsid w:val="00940AF3"/>
    <w:rsid w:val="00941ED3"/>
    <w:rsid w:val="00943A13"/>
    <w:rsid w:val="00943EEE"/>
    <w:rsid w:val="009441F0"/>
    <w:rsid w:val="009443B5"/>
    <w:rsid w:val="00946181"/>
    <w:rsid w:val="009463B6"/>
    <w:rsid w:val="00947446"/>
    <w:rsid w:val="0094792B"/>
    <w:rsid w:val="00947E2C"/>
    <w:rsid w:val="009525A0"/>
    <w:rsid w:val="00953A69"/>
    <w:rsid w:val="009542A0"/>
    <w:rsid w:val="0095534A"/>
    <w:rsid w:val="00955C0F"/>
    <w:rsid w:val="00956DA8"/>
    <w:rsid w:val="00960260"/>
    <w:rsid w:val="00961042"/>
    <w:rsid w:val="0096171B"/>
    <w:rsid w:val="00962309"/>
    <w:rsid w:val="00963A56"/>
    <w:rsid w:val="00966714"/>
    <w:rsid w:val="009678C8"/>
    <w:rsid w:val="00971018"/>
    <w:rsid w:val="00971B3A"/>
    <w:rsid w:val="00971DD7"/>
    <w:rsid w:val="00973E0A"/>
    <w:rsid w:val="009745EB"/>
    <w:rsid w:val="00975EA1"/>
    <w:rsid w:val="009771F3"/>
    <w:rsid w:val="00977DE1"/>
    <w:rsid w:val="00980415"/>
    <w:rsid w:val="00980664"/>
    <w:rsid w:val="0098110F"/>
    <w:rsid w:val="009824FC"/>
    <w:rsid w:val="0098309E"/>
    <w:rsid w:val="009831D9"/>
    <w:rsid w:val="00983CED"/>
    <w:rsid w:val="00984D04"/>
    <w:rsid w:val="00985228"/>
    <w:rsid w:val="00985C7C"/>
    <w:rsid w:val="009870FE"/>
    <w:rsid w:val="00987916"/>
    <w:rsid w:val="00990FE8"/>
    <w:rsid w:val="0099139B"/>
    <w:rsid w:val="00991D4F"/>
    <w:rsid w:val="00992D32"/>
    <w:rsid w:val="009939B3"/>
    <w:rsid w:val="009955BC"/>
    <w:rsid w:val="00996D04"/>
    <w:rsid w:val="00997F60"/>
    <w:rsid w:val="009A0270"/>
    <w:rsid w:val="009A3697"/>
    <w:rsid w:val="009A3F01"/>
    <w:rsid w:val="009A5A94"/>
    <w:rsid w:val="009A5BC0"/>
    <w:rsid w:val="009A66E9"/>
    <w:rsid w:val="009B073D"/>
    <w:rsid w:val="009B1666"/>
    <w:rsid w:val="009B5A38"/>
    <w:rsid w:val="009B6A6A"/>
    <w:rsid w:val="009B713F"/>
    <w:rsid w:val="009B7E47"/>
    <w:rsid w:val="009C0106"/>
    <w:rsid w:val="009C0F70"/>
    <w:rsid w:val="009C3CE6"/>
    <w:rsid w:val="009C4758"/>
    <w:rsid w:val="009C4D17"/>
    <w:rsid w:val="009C52C4"/>
    <w:rsid w:val="009C57B5"/>
    <w:rsid w:val="009C6005"/>
    <w:rsid w:val="009C6DE7"/>
    <w:rsid w:val="009C7ABC"/>
    <w:rsid w:val="009D00E8"/>
    <w:rsid w:val="009D018F"/>
    <w:rsid w:val="009D0EFA"/>
    <w:rsid w:val="009D1E60"/>
    <w:rsid w:val="009D2679"/>
    <w:rsid w:val="009D486B"/>
    <w:rsid w:val="009D4E12"/>
    <w:rsid w:val="009D5286"/>
    <w:rsid w:val="009D5504"/>
    <w:rsid w:val="009D59F0"/>
    <w:rsid w:val="009D5D8A"/>
    <w:rsid w:val="009D655D"/>
    <w:rsid w:val="009D6A0F"/>
    <w:rsid w:val="009D7250"/>
    <w:rsid w:val="009E1ECD"/>
    <w:rsid w:val="009E38B1"/>
    <w:rsid w:val="009E3F23"/>
    <w:rsid w:val="009E3FC5"/>
    <w:rsid w:val="009E506B"/>
    <w:rsid w:val="009E524F"/>
    <w:rsid w:val="009E5A50"/>
    <w:rsid w:val="009E5A8A"/>
    <w:rsid w:val="009E62C7"/>
    <w:rsid w:val="009E6FD7"/>
    <w:rsid w:val="009F1805"/>
    <w:rsid w:val="009F1869"/>
    <w:rsid w:val="009F26D7"/>
    <w:rsid w:val="009F3A65"/>
    <w:rsid w:val="009F4DAE"/>
    <w:rsid w:val="00A00689"/>
    <w:rsid w:val="00A00CA6"/>
    <w:rsid w:val="00A00D95"/>
    <w:rsid w:val="00A02233"/>
    <w:rsid w:val="00A04734"/>
    <w:rsid w:val="00A06715"/>
    <w:rsid w:val="00A07BFB"/>
    <w:rsid w:val="00A10BF1"/>
    <w:rsid w:val="00A113CF"/>
    <w:rsid w:val="00A1232B"/>
    <w:rsid w:val="00A13212"/>
    <w:rsid w:val="00A15161"/>
    <w:rsid w:val="00A153F9"/>
    <w:rsid w:val="00A15EB5"/>
    <w:rsid w:val="00A1733A"/>
    <w:rsid w:val="00A20F7C"/>
    <w:rsid w:val="00A23213"/>
    <w:rsid w:val="00A24091"/>
    <w:rsid w:val="00A2436E"/>
    <w:rsid w:val="00A24AF7"/>
    <w:rsid w:val="00A24F55"/>
    <w:rsid w:val="00A2589C"/>
    <w:rsid w:val="00A272DB"/>
    <w:rsid w:val="00A31409"/>
    <w:rsid w:val="00A31B33"/>
    <w:rsid w:val="00A31F41"/>
    <w:rsid w:val="00A336F8"/>
    <w:rsid w:val="00A33D9F"/>
    <w:rsid w:val="00A3552B"/>
    <w:rsid w:val="00A35FA0"/>
    <w:rsid w:val="00A367AC"/>
    <w:rsid w:val="00A36C3C"/>
    <w:rsid w:val="00A370C8"/>
    <w:rsid w:val="00A373E6"/>
    <w:rsid w:val="00A411D4"/>
    <w:rsid w:val="00A41CF4"/>
    <w:rsid w:val="00A43CB3"/>
    <w:rsid w:val="00A44EA6"/>
    <w:rsid w:val="00A468F3"/>
    <w:rsid w:val="00A5030F"/>
    <w:rsid w:val="00A529F3"/>
    <w:rsid w:val="00A52EDB"/>
    <w:rsid w:val="00A54EE1"/>
    <w:rsid w:val="00A550CB"/>
    <w:rsid w:val="00A63ED9"/>
    <w:rsid w:val="00A64D22"/>
    <w:rsid w:val="00A656C1"/>
    <w:rsid w:val="00A6703B"/>
    <w:rsid w:val="00A672E4"/>
    <w:rsid w:val="00A700A6"/>
    <w:rsid w:val="00A711AE"/>
    <w:rsid w:val="00A727F3"/>
    <w:rsid w:val="00A72856"/>
    <w:rsid w:val="00A73184"/>
    <w:rsid w:val="00A765E5"/>
    <w:rsid w:val="00A77272"/>
    <w:rsid w:val="00A826EE"/>
    <w:rsid w:val="00A8377A"/>
    <w:rsid w:val="00A8469B"/>
    <w:rsid w:val="00A85AB1"/>
    <w:rsid w:val="00A8667B"/>
    <w:rsid w:val="00A86C3D"/>
    <w:rsid w:val="00A90353"/>
    <w:rsid w:val="00A90DB6"/>
    <w:rsid w:val="00A91EE3"/>
    <w:rsid w:val="00A926CA"/>
    <w:rsid w:val="00A9475C"/>
    <w:rsid w:val="00A947A1"/>
    <w:rsid w:val="00A95081"/>
    <w:rsid w:val="00A9588A"/>
    <w:rsid w:val="00A9607A"/>
    <w:rsid w:val="00A96DCF"/>
    <w:rsid w:val="00A97C5D"/>
    <w:rsid w:val="00AA0263"/>
    <w:rsid w:val="00AA0A1A"/>
    <w:rsid w:val="00AA120F"/>
    <w:rsid w:val="00AA21CD"/>
    <w:rsid w:val="00AA2B49"/>
    <w:rsid w:val="00AA2E09"/>
    <w:rsid w:val="00AA34C6"/>
    <w:rsid w:val="00AA37BE"/>
    <w:rsid w:val="00AA401A"/>
    <w:rsid w:val="00AA41E3"/>
    <w:rsid w:val="00AA626F"/>
    <w:rsid w:val="00AA697F"/>
    <w:rsid w:val="00AA71AE"/>
    <w:rsid w:val="00AA7A54"/>
    <w:rsid w:val="00AA7BA0"/>
    <w:rsid w:val="00AB00C1"/>
    <w:rsid w:val="00AB0D20"/>
    <w:rsid w:val="00AB0D25"/>
    <w:rsid w:val="00AB12BD"/>
    <w:rsid w:val="00AB13C8"/>
    <w:rsid w:val="00AB1457"/>
    <w:rsid w:val="00AB157C"/>
    <w:rsid w:val="00AB1AB0"/>
    <w:rsid w:val="00AB2624"/>
    <w:rsid w:val="00AB36FF"/>
    <w:rsid w:val="00AB44F7"/>
    <w:rsid w:val="00AB4DE8"/>
    <w:rsid w:val="00AB60EC"/>
    <w:rsid w:val="00AB620B"/>
    <w:rsid w:val="00AC004D"/>
    <w:rsid w:val="00AC05E3"/>
    <w:rsid w:val="00AC1508"/>
    <w:rsid w:val="00AC1A30"/>
    <w:rsid w:val="00AC3580"/>
    <w:rsid w:val="00AC52FB"/>
    <w:rsid w:val="00AC53CE"/>
    <w:rsid w:val="00AC5675"/>
    <w:rsid w:val="00AC5BE0"/>
    <w:rsid w:val="00AC728E"/>
    <w:rsid w:val="00AC734F"/>
    <w:rsid w:val="00AD0D36"/>
    <w:rsid w:val="00AD1078"/>
    <w:rsid w:val="00AD1DD2"/>
    <w:rsid w:val="00AD290E"/>
    <w:rsid w:val="00AD2E72"/>
    <w:rsid w:val="00AD60E6"/>
    <w:rsid w:val="00AD62C1"/>
    <w:rsid w:val="00AD75A4"/>
    <w:rsid w:val="00AE1C5C"/>
    <w:rsid w:val="00AE1F4F"/>
    <w:rsid w:val="00AE2B07"/>
    <w:rsid w:val="00AE3D1F"/>
    <w:rsid w:val="00AE3FC6"/>
    <w:rsid w:val="00AE40D7"/>
    <w:rsid w:val="00AE4EF4"/>
    <w:rsid w:val="00AE6624"/>
    <w:rsid w:val="00AF03E7"/>
    <w:rsid w:val="00AF0F21"/>
    <w:rsid w:val="00AF2D4F"/>
    <w:rsid w:val="00AF30FE"/>
    <w:rsid w:val="00AF5AEC"/>
    <w:rsid w:val="00AF5E90"/>
    <w:rsid w:val="00AF63AA"/>
    <w:rsid w:val="00AF77A0"/>
    <w:rsid w:val="00B00864"/>
    <w:rsid w:val="00B0143E"/>
    <w:rsid w:val="00B026FB"/>
    <w:rsid w:val="00B0331B"/>
    <w:rsid w:val="00B034FD"/>
    <w:rsid w:val="00B03AE6"/>
    <w:rsid w:val="00B040F6"/>
    <w:rsid w:val="00B06BC1"/>
    <w:rsid w:val="00B07172"/>
    <w:rsid w:val="00B076A8"/>
    <w:rsid w:val="00B10D1E"/>
    <w:rsid w:val="00B11135"/>
    <w:rsid w:val="00B13023"/>
    <w:rsid w:val="00B138C3"/>
    <w:rsid w:val="00B15BD4"/>
    <w:rsid w:val="00B16877"/>
    <w:rsid w:val="00B1688C"/>
    <w:rsid w:val="00B201E9"/>
    <w:rsid w:val="00B207A5"/>
    <w:rsid w:val="00B216FE"/>
    <w:rsid w:val="00B21D3F"/>
    <w:rsid w:val="00B239C3"/>
    <w:rsid w:val="00B24548"/>
    <w:rsid w:val="00B24DD1"/>
    <w:rsid w:val="00B24E3F"/>
    <w:rsid w:val="00B25965"/>
    <w:rsid w:val="00B26822"/>
    <w:rsid w:val="00B26F0D"/>
    <w:rsid w:val="00B27A9B"/>
    <w:rsid w:val="00B3057E"/>
    <w:rsid w:val="00B30F2C"/>
    <w:rsid w:val="00B32A03"/>
    <w:rsid w:val="00B33F74"/>
    <w:rsid w:val="00B344A1"/>
    <w:rsid w:val="00B35748"/>
    <w:rsid w:val="00B37CA7"/>
    <w:rsid w:val="00B40F9F"/>
    <w:rsid w:val="00B41733"/>
    <w:rsid w:val="00B41AC1"/>
    <w:rsid w:val="00B41AF2"/>
    <w:rsid w:val="00B42BDB"/>
    <w:rsid w:val="00B43566"/>
    <w:rsid w:val="00B43BB3"/>
    <w:rsid w:val="00B477DD"/>
    <w:rsid w:val="00B50558"/>
    <w:rsid w:val="00B51733"/>
    <w:rsid w:val="00B54164"/>
    <w:rsid w:val="00B54383"/>
    <w:rsid w:val="00B54491"/>
    <w:rsid w:val="00B54B05"/>
    <w:rsid w:val="00B551B2"/>
    <w:rsid w:val="00B56F6D"/>
    <w:rsid w:val="00B5725B"/>
    <w:rsid w:val="00B60692"/>
    <w:rsid w:val="00B6198B"/>
    <w:rsid w:val="00B64634"/>
    <w:rsid w:val="00B6562A"/>
    <w:rsid w:val="00B65E06"/>
    <w:rsid w:val="00B668E7"/>
    <w:rsid w:val="00B67099"/>
    <w:rsid w:val="00B70CBD"/>
    <w:rsid w:val="00B70EF5"/>
    <w:rsid w:val="00B72752"/>
    <w:rsid w:val="00B73596"/>
    <w:rsid w:val="00B74819"/>
    <w:rsid w:val="00B77568"/>
    <w:rsid w:val="00B77B68"/>
    <w:rsid w:val="00B80EB7"/>
    <w:rsid w:val="00B82C9A"/>
    <w:rsid w:val="00B8412A"/>
    <w:rsid w:val="00B846C0"/>
    <w:rsid w:val="00B85148"/>
    <w:rsid w:val="00B862E9"/>
    <w:rsid w:val="00B86677"/>
    <w:rsid w:val="00B9429D"/>
    <w:rsid w:val="00B94537"/>
    <w:rsid w:val="00B95935"/>
    <w:rsid w:val="00B9633F"/>
    <w:rsid w:val="00B96F0D"/>
    <w:rsid w:val="00B97491"/>
    <w:rsid w:val="00BA05A7"/>
    <w:rsid w:val="00BA14D1"/>
    <w:rsid w:val="00BA1A4F"/>
    <w:rsid w:val="00BA414A"/>
    <w:rsid w:val="00BA42C7"/>
    <w:rsid w:val="00BA4825"/>
    <w:rsid w:val="00BA4E5A"/>
    <w:rsid w:val="00BB0FF7"/>
    <w:rsid w:val="00BB120C"/>
    <w:rsid w:val="00BB1A4B"/>
    <w:rsid w:val="00BC0114"/>
    <w:rsid w:val="00BC0F8D"/>
    <w:rsid w:val="00BC14AE"/>
    <w:rsid w:val="00BC2B7B"/>
    <w:rsid w:val="00BC2FAC"/>
    <w:rsid w:val="00BC3093"/>
    <w:rsid w:val="00BC3671"/>
    <w:rsid w:val="00BC3860"/>
    <w:rsid w:val="00BC3F2E"/>
    <w:rsid w:val="00BC5878"/>
    <w:rsid w:val="00BC5892"/>
    <w:rsid w:val="00BC5C42"/>
    <w:rsid w:val="00BC6E40"/>
    <w:rsid w:val="00BC7D92"/>
    <w:rsid w:val="00BD11AB"/>
    <w:rsid w:val="00BD1475"/>
    <w:rsid w:val="00BD2064"/>
    <w:rsid w:val="00BD26A6"/>
    <w:rsid w:val="00BD3665"/>
    <w:rsid w:val="00BD3D3C"/>
    <w:rsid w:val="00BD4189"/>
    <w:rsid w:val="00BD4A50"/>
    <w:rsid w:val="00BD5B4C"/>
    <w:rsid w:val="00BD707A"/>
    <w:rsid w:val="00BD7766"/>
    <w:rsid w:val="00BD7965"/>
    <w:rsid w:val="00BE07B1"/>
    <w:rsid w:val="00BE0F59"/>
    <w:rsid w:val="00BE1701"/>
    <w:rsid w:val="00BE45D9"/>
    <w:rsid w:val="00BE4979"/>
    <w:rsid w:val="00BE4F0A"/>
    <w:rsid w:val="00BE5BA8"/>
    <w:rsid w:val="00BE5FC5"/>
    <w:rsid w:val="00BE6092"/>
    <w:rsid w:val="00BE6404"/>
    <w:rsid w:val="00BF0207"/>
    <w:rsid w:val="00BF08EF"/>
    <w:rsid w:val="00BF0D6F"/>
    <w:rsid w:val="00BF121E"/>
    <w:rsid w:val="00BF1C9F"/>
    <w:rsid w:val="00BF2884"/>
    <w:rsid w:val="00BF5951"/>
    <w:rsid w:val="00BF69F6"/>
    <w:rsid w:val="00C00BDC"/>
    <w:rsid w:val="00C0113C"/>
    <w:rsid w:val="00C0134D"/>
    <w:rsid w:val="00C016B7"/>
    <w:rsid w:val="00C019F7"/>
    <w:rsid w:val="00C022A7"/>
    <w:rsid w:val="00C0240B"/>
    <w:rsid w:val="00C02553"/>
    <w:rsid w:val="00C025DB"/>
    <w:rsid w:val="00C032FF"/>
    <w:rsid w:val="00C03333"/>
    <w:rsid w:val="00C03C9D"/>
    <w:rsid w:val="00C04AD3"/>
    <w:rsid w:val="00C05D16"/>
    <w:rsid w:val="00C06816"/>
    <w:rsid w:val="00C06CF2"/>
    <w:rsid w:val="00C10EBE"/>
    <w:rsid w:val="00C12A79"/>
    <w:rsid w:val="00C136AA"/>
    <w:rsid w:val="00C14561"/>
    <w:rsid w:val="00C15276"/>
    <w:rsid w:val="00C153EB"/>
    <w:rsid w:val="00C1619F"/>
    <w:rsid w:val="00C16569"/>
    <w:rsid w:val="00C2099D"/>
    <w:rsid w:val="00C218DA"/>
    <w:rsid w:val="00C22184"/>
    <w:rsid w:val="00C23E20"/>
    <w:rsid w:val="00C24B6F"/>
    <w:rsid w:val="00C263D5"/>
    <w:rsid w:val="00C2693F"/>
    <w:rsid w:val="00C26E22"/>
    <w:rsid w:val="00C26EC4"/>
    <w:rsid w:val="00C27181"/>
    <w:rsid w:val="00C27349"/>
    <w:rsid w:val="00C2751A"/>
    <w:rsid w:val="00C27BDF"/>
    <w:rsid w:val="00C309E4"/>
    <w:rsid w:val="00C30BCC"/>
    <w:rsid w:val="00C30C4F"/>
    <w:rsid w:val="00C3100E"/>
    <w:rsid w:val="00C314AD"/>
    <w:rsid w:val="00C314DA"/>
    <w:rsid w:val="00C31E92"/>
    <w:rsid w:val="00C347E9"/>
    <w:rsid w:val="00C35A3F"/>
    <w:rsid w:val="00C35CF3"/>
    <w:rsid w:val="00C3676C"/>
    <w:rsid w:val="00C36E05"/>
    <w:rsid w:val="00C40366"/>
    <w:rsid w:val="00C40F7E"/>
    <w:rsid w:val="00C4133C"/>
    <w:rsid w:val="00C4252C"/>
    <w:rsid w:val="00C4348B"/>
    <w:rsid w:val="00C4382B"/>
    <w:rsid w:val="00C44223"/>
    <w:rsid w:val="00C44337"/>
    <w:rsid w:val="00C44B25"/>
    <w:rsid w:val="00C5357C"/>
    <w:rsid w:val="00C536B4"/>
    <w:rsid w:val="00C53901"/>
    <w:rsid w:val="00C54D31"/>
    <w:rsid w:val="00C55602"/>
    <w:rsid w:val="00C566DF"/>
    <w:rsid w:val="00C56BB0"/>
    <w:rsid w:val="00C6011B"/>
    <w:rsid w:val="00C618FF"/>
    <w:rsid w:val="00C61EA1"/>
    <w:rsid w:val="00C62C12"/>
    <w:rsid w:val="00C64B66"/>
    <w:rsid w:val="00C66166"/>
    <w:rsid w:val="00C71ABE"/>
    <w:rsid w:val="00C71C4B"/>
    <w:rsid w:val="00C7258E"/>
    <w:rsid w:val="00C72B77"/>
    <w:rsid w:val="00C72C7A"/>
    <w:rsid w:val="00C7308D"/>
    <w:rsid w:val="00C75A0C"/>
    <w:rsid w:val="00C76225"/>
    <w:rsid w:val="00C76E3B"/>
    <w:rsid w:val="00C76F0E"/>
    <w:rsid w:val="00C7747A"/>
    <w:rsid w:val="00C803EA"/>
    <w:rsid w:val="00C82818"/>
    <w:rsid w:val="00C82F27"/>
    <w:rsid w:val="00C84CD6"/>
    <w:rsid w:val="00C8605A"/>
    <w:rsid w:val="00C8653A"/>
    <w:rsid w:val="00C87B7E"/>
    <w:rsid w:val="00C87D42"/>
    <w:rsid w:val="00C901CD"/>
    <w:rsid w:val="00C9117D"/>
    <w:rsid w:val="00C91212"/>
    <w:rsid w:val="00C914B1"/>
    <w:rsid w:val="00C93A49"/>
    <w:rsid w:val="00C93D85"/>
    <w:rsid w:val="00C94DF1"/>
    <w:rsid w:val="00C954AC"/>
    <w:rsid w:val="00C971C0"/>
    <w:rsid w:val="00C97FE6"/>
    <w:rsid w:val="00CA17FE"/>
    <w:rsid w:val="00CA19D9"/>
    <w:rsid w:val="00CA1C84"/>
    <w:rsid w:val="00CA2402"/>
    <w:rsid w:val="00CA34E6"/>
    <w:rsid w:val="00CA43B9"/>
    <w:rsid w:val="00CA4A04"/>
    <w:rsid w:val="00CA4B28"/>
    <w:rsid w:val="00CA58D9"/>
    <w:rsid w:val="00CA5A5B"/>
    <w:rsid w:val="00CA5B97"/>
    <w:rsid w:val="00CA5F73"/>
    <w:rsid w:val="00CA755F"/>
    <w:rsid w:val="00CA7E18"/>
    <w:rsid w:val="00CB0209"/>
    <w:rsid w:val="00CB08FF"/>
    <w:rsid w:val="00CB0ECC"/>
    <w:rsid w:val="00CB2503"/>
    <w:rsid w:val="00CB3A33"/>
    <w:rsid w:val="00CB3CBD"/>
    <w:rsid w:val="00CB3EC3"/>
    <w:rsid w:val="00CB49F3"/>
    <w:rsid w:val="00CB5B59"/>
    <w:rsid w:val="00CB6C29"/>
    <w:rsid w:val="00CB6C92"/>
    <w:rsid w:val="00CB70CF"/>
    <w:rsid w:val="00CC05DA"/>
    <w:rsid w:val="00CC072A"/>
    <w:rsid w:val="00CC072D"/>
    <w:rsid w:val="00CC4226"/>
    <w:rsid w:val="00CC4642"/>
    <w:rsid w:val="00CC570F"/>
    <w:rsid w:val="00CD1388"/>
    <w:rsid w:val="00CD13C7"/>
    <w:rsid w:val="00CD24AC"/>
    <w:rsid w:val="00CD3084"/>
    <w:rsid w:val="00CD35CB"/>
    <w:rsid w:val="00CD3CBF"/>
    <w:rsid w:val="00CD439F"/>
    <w:rsid w:val="00CD5C5B"/>
    <w:rsid w:val="00CD639A"/>
    <w:rsid w:val="00CD668B"/>
    <w:rsid w:val="00CE02B2"/>
    <w:rsid w:val="00CE279E"/>
    <w:rsid w:val="00CE39C4"/>
    <w:rsid w:val="00CE443F"/>
    <w:rsid w:val="00CE537B"/>
    <w:rsid w:val="00CE5C6F"/>
    <w:rsid w:val="00CE6294"/>
    <w:rsid w:val="00CE6C84"/>
    <w:rsid w:val="00CE6F7D"/>
    <w:rsid w:val="00CE792F"/>
    <w:rsid w:val="00CE7B21"/>
    <w:rsid w:val="00CF01D6"/>
    <w:rsid w:val="00CF035B"/>
    <w:rsid w:val="00CF22BD"/>
    <w:rsid w:val="00CF28F3"/>
    <w:rsid w:val="00CF34E0"/>
    <w:rsid w:val="00CF531E"/>
    <w:rsid w:val="00CF5554"/>
    <w:rsid w:val="00D00216"/>
    <w:rsid w:val="00D00F1D"/>
    <w:rsid w:val="00D012AA"/>
    <w:rsid w:val="00D02120"/>
    <w:rsid w:val="00D02F49"/>
    <w:rsid w:val="00D03226"/>
    <w:rsid w:val="00D03A8A"/>
    <w:rsid w:val="00D03C8B"/>
    <w:rsid w:val="00D05150"/>
    <w:rsid w:val="00D0615D"/>
    <w:rsid w:val="00D06D6A"/>
    <w:rsid w:val="00D06D9B"/>
    <w:rsid w:val="00D07414"/>
    <w:rsid w:val="00D10AC8"/>
    <w:rsid w:val="00D110EE"/>
    <w:rsid w:val="00D118B9"/>
    <w:rsid w:val="00D130AF"/>
    <w:rsid w:val="00D135E1"/>
    <w:rsid w:val="00D140F5"/>
    <w:rsid w:val="00D14A54"/>
    <w:rsid w:val="00D154D2"/>
    <w:rsid w:val="00D156F4"/>
    <w:rsid w:val="00D15C56"/>
    <w:rsid w:val="00D207B1"/>
    <w:rsid w:val="00D20AAD"/>
    <w:rsid w:val="00D210B2"/>
    <w:rsid w:val="00D22A04"/>
    <w:rsid w:val="00D234B6"/>
    <w:rsid w:val="00D2515C"/>
    <w:rsid w:val="00D25ACD"/>
    <w:rsid w:val="00D26FEC"/>
    <w:rsid w:val="00D318B2"/>
    <w:rsid w:val="00D34C39"/>
    <w:rsid w:val="00D3574E"/>
    <w:rsid w:val="00D360E1"/>
    <w:rsid w:val="00D366C2"/>
    <w:rsid w:val="00D368B4"/>
    <w:rsid w:val="00D36C0E"/>
    <w:rsid w:val="00D36D46"/>
    <w:rsid w:val="00D372B9"/>
    <w:rsid w:val="00D3782E"/>
    <w:rsid w:val="00D42122"/>
    <w:rsid w:val="00D43201"/>
    <w:rsid w:val="00D4481C"/>
    <w:rsid w:val="00D452DC"/>
    <w:rsid w:val="00D45B99"/>
    <w:rsid w:val="00D47479"/>
    <w:rsid w:val="00D4765F"/>
    <w:rsid w:val="00D47BAF"/>
    <w:rsid w:val="00D50CD1"/>
    <w:rsid w:val="00D51B99"/>
    <w:rsid w:val="00D5200B"/>
    <w:rsid w:val="00D5312F"/>
    <w:rsid w:val="00D55326"/>
    <w:rsid w:val="00D56779"/>
    <w:rsid w:val="00D62145"/>
    <w:rsid w:val="00D622A2"/>
    <w:rsid w:val="00D636DF"/>
    <w:rsid w:val="00D64425"/>
    <w:rsid w:val="00D6623A"/>
    <w:rsid w:val="00D66EAF"/>
    <w:rsid w:val="00D70095"/>
    <w:rsid w:val="00D71680"/>
    <w:rsid w:val="00D738F5"/>
    <w:rsid w:val="00D744DC"/>
    <w:rsid w:val="00D74C2D"/>
    <w:rsid w:val="00D75D0A"/>
    <w:rsid w:val="00D75D5C"/>
    <w:rsid w:val="00D75F82"/>
    <w:rsid w:val="00D76020"/>
    <w:rsid w:val="00D763D2"/>
    <w:rsid w:val="00D76AF8"/>
    <w:rsid w:val="00D77702"/>
    <w:rsid w:val="00D801AE"/>
    <w:rsid w:val="00D80E21"/>
    <w:rsid w:val="00D82DCA"/>
    <w:rsid w:val="00D83702"/>
    <w:rsid w:val="00D83A02"/>
    <w:rsid w:val="00D83E27"/>
    <w:rsid w:val="00D83EBC"/>
    <w:rsid w:val="00D85359"/>
    <w:rsid w:val="00D8695E"/>
    <w:rsid w:val="00D87A25"/>
    <w:rsid w:val="00D9202B"/>
    <w:rsid w:val="00D9266F"/>
    <w:rsid w:val="00D92A03"/>
    <w:rsid w:val="00D93C2B"/>
    <w:rsid w:val="00D9515A"/>
    <w:rsid w:val="00D9563E"/>
    <w:rsid w:val="00D96D6C"/>
    <w:rsid w:val="00D9769D"/>
    <w:rsid w:val="00D97C63"/>
    <w:rsid w:val="00DA0D36"/>
    <w:rsid w:val="00DA4084"/>
    <w:rsid w:val="00DA635B"/>
    <w:rsid w:val="00DA75D2"/>
    <w:rsid w:val="00DB268C"/>
    <w:rsid w:val="00DB26CA"/>
    <w:rsid w:val="00DB2D4D"/>
    <w:rsid w:val="00DB4180"/>
    <w:rsid w:val="00DB471D"/>
    <w:rsid w:val="00DB52BD"/>
    <w:rsid w:val="00DB59A6"/>
    <w:rsid w:val="00DB64CA"/>
    <w:rsid w:val="00DB706A"/>
    <w:rsid w:val="00DB7120"/>
    <w:rsid w:val="00DC0719"/>
    <w:rsid w:val="00DC187F"/>
    <w:rsid w:val="00DC3832"/>
    <w:rsid w:val="00DC39B7"/>
    <w:rsid w:val="00DC3ED5"/>
    <w:rsid w:val="00DC4A07"/>
    <w:rsid w:val="00DC58A0"/>
    <w:rsid w:val="00DC68A4"/>
    <w:rsid w:val="00DC744D"/>
    <w:rsid w:val="00DD1AAA"/>
    <w:rsid w:val="00DD1EAD"/>
    <w:rsid w:val="00DD1EAE"/>
    <w:rsid w:val="00DD2F89"/>
    <w:rsid w:val="00DD3959"/>
    <w:rsid w:val="00DD482F"/>
    <w:rsid w:val="00DD6A77"/>
    <w:rsid w:val="00DD71DF"/>
    <w:rsid w:val="00DE03D0"/>
    <w:rsid w:val="00DE220F"/>
    <w:rsid w:val="00DE256E"/>
    <w:rsid w:val="00DE2F26"/>
    <w:rsid w:val="00DE43ED"/>
    <w:rsid w:val="00DE64F1"/>
    <w:rsid w:val="00DE75EC"/>
    <w:rsid w:val="00DE7E54"/>
    <w:rsid w:val="00DF0759"/>
    <w:rsid w:val="00DF0D5F"/>
    <w:rsid w:val="00DF1153"/>
    <w:rsid w:val="00DF32B7"/>
    <w:rsid w:val="00DF3664"/>
    <w:rsid w:val="00DF50C1"/>
    <w:rsid w:val="00DF55F9"/>
    <w:rsid w:val="00DF5867"/>
    <w:rsid w:val="00DF59E5"/>
    <w:rsid w:val="00DF5AB3"/>
    <w:rsid w:val="00DF5ACE"/>
    <w:rsid w:val="00DF6140"/>
    <w:rsid w:val="00DF6D92"/>
    <w:rsid w:val="00DF7797"/>
    <w:rsid w:val="00E00BFE"/>
    <w:rsid w:val="00E02506"/>
    <w:rsid w:val="00E03EC4"/>
    <w:rsid w:val="00E04BE1"/>
    <w:rsid w:val="00E04D53"/>
    <w:rsid w:val="00E061BC"/>
    <w:rsid w:val="00E11F94"/>
    <w:rsid w:val="00E12F97"/>
    <w:rsid w:val="00E145AC"/>
    <w:rsid w:val="00E14FCF"/>
    <w:rsid w:val="00E151EC"/>
    <w:rsid w:val="00E15E1F"/>
    <w:rsid w:val="00E16A8D"/>
    <w:rsid w:val="00E16C9B"/>
    <w:rsid w:val="00E1780D"/>
    <w:rsid w:val="00E17C79"/>
    <w:rsid w:val="00E20DA4"/>
    <w:rsid w:val="00E21857"/>
    <w:rsid w:val="00E21ECD"/>
    <w:rsid w:val="00E2262C"/>
    <w:rsid w:val="00E251AB"/>
    <w:rsid w:val="00E2538D"/>
    <w:rsid w:val="00E25B8F"/>
    <w:rsid w:val="00E26608"/>
    <w:rsid w:val="00E26805"/>
    <w:rsid w:val="00E2690E"/>
    <w:rsid w:val="00E27991"/>
    <w:rsid w:val="00E3068D"/>
    <w:rsid w:val="00E30CFC"/>
    <w:rsid w:val="00E32D6C"/>
    <w:rsid w:val="00E33EF6"/>
    <w:rsid w:val="00E3407A"/>
    <w:rsid w:val="00E35692"/>
    <w:rsid w:val="00E35769"/>
    <w:rsid w:val="00E35827"/>
    <w:rsid w:val="00E362B9"/>
    <w:rsid w:val="00E363AB"/>
    <w:rsid w:val="00E37961"/>
    <w:rsid w:val="00E400C5"/>
    <w:rsid w:val="00E40BEB"/>
    <w:rsid w:val="00E410EF"/>
    <w:rsid w:val="00E41BD3"/>
    <w:rsid w:val="00E4781C"/>
    <w:rsid w:val="00E50060"/>
    <w:rsid w:val="00E53397"/>
    <w:rsid w:val="00E53D61"/>
    <w:rsid w:val="00E55943"/>
    <w:rsid w:val="00E561C2"/>
    <w:rsid w:val="00E56366"/>
    <w:rsid w:val="00E57857"/>
    <w:rsid w:val="00E60275"/>
    <w:rsid w:val="00E610F6"/>
    <w:rsid w:val="00E61DB4"/>
    <w:rsid w:val="00E621BE"/>
    <w:rsid w:val="00E62E2C"/>
    <w:rsid w:val="00E635F1"/>
    <w:rsid w:val="00E657E1"/>
    <w:rsid w:val="00E6592B"/>
    <w:rsid w:val="00E65C9B"/>
    <w:rsid w:val="00E662CD"/>
    <w:rsid w:val="00E6631F"/>
    <w:rsid w:val="00E67D37"/>
    <w:rsid w:val="00E67E49"/>
    <w:rsid w:val="00E67F3A"/>
    <w:rsid w:val="00E70366"/>
    <w:rsid w:val="00E70ED7"/>
    <w:rsid w:val="00E71496"/>
    <w:rsid w:val="00E71CEF"/>
    <w:rsid w:val="00E722C2"/>
    <w:rsid w:val="00E74604"/>
    <w:rsid w:val="00E74739"/>
    <w:rsid w:val="00E74763"/>
    <w:rsid w:val="00E749C1"/>
    <w:rsid w:val="00E749CC"/>
    <w:rsid w:val="00E77CE8"/>
    <w:rsid w:val="00E80393"/>
    <w:rsid w:val="00E80A64"/>
    <w:rsid w:val="00E81162"/>
    <w:rsid w:val="00E8177B"/>
    <w:rsid w:val="00E81DD6"/>
    <w:rsid w:val="00E82B16"/>
    <w:rsid w:val="00E83AA0"/>
    <w:rsid w:val="00E84EF7"/>
    <w:rsid w:val="00E8551C"/>
    <w:rsid w:val="00E863C8"/>
    <w:rsid w:val="00E86B24"/>
    <w:rsid w:val="00E86BB5"/>
    <w:rsid w:val="00E87CDD"/>
    <w:rsid w:val="00E87E44"/>
    <w:rsid w:val="00E87EA8"/>
    <w:rsid w:val="00E902CD"/>
    <w:rsid w:val="00E90FB9"/>
    <w:rsid w:val="00E948C6"/>
    <w:rsid w:val="00E94BCF"/>
    <w:rsid w:val="00E94CB1"/>
    <w:rsid w:val="00E94E34"/>
    <w:rsid w:val="00E96138"/>
    <w:rsid w:val="00E96B02"/>
    <w:rsid w:val="00E979EF"/>
    <w:rsid w:val="00EA00F1"/>
    <w:rsid w:val="00EA18A3"/>
    <w:rsid w:val="00EA36C7"/>
    <w:rsid w:val="00EA6179"/>
    <w:rsid w:val="00EA657B"/>
    <w:rsid w:val="00EA66C2"/>
    <w:rsid w:val="00EA69E6"/>
    <w:rsid w:val="00EA6E87"/>
    <w:rsid w:val="00EA750A"/>
    <w:rsid w:val="00EB03C1"/>
    <w:rsid w:val="00EB05AA"/>
    <w:rsid w:val="00EB29A8"/>
    <w:rsid w:val="00EB3333"/>
    <w:rsid w:val="00EB35D9"/>
    <w:rsid w:val="00EB3997"/>
    <w:rsid w:val="00EB546E"/>
    <w:rsid w:val="00EB5A5C"/>
    <w:rsid w:val="00EB5CE0"/>
    <w:rsid w:val="00EB6241"/>
    <w:rsid w:val="00EC07B8"/>
    <w:rsid w:val="00EC1E37"/>
    <w:rsid w:val="00EC1F7B"/>
    <w:rsid w:val="00EC2839"/>
    <w:rsid w:val="00EC4E93"/>
    <w:rsid w:val="00EC5455"/>
    <w:rsid w:val="00EC65FD"/>
    <w:rsid w:val="00EC6E2F"/>
    <w:rsid w:val="00EC6F23"/>
    <w:rsid w:val="00EC7575"/>
    <w:rsid w:val="00EC7FDA"/>
    <w:rsid w:val="00ED1142"/>
    <w:rsid w:val="00ED21C6"/>
    <w:rsid w:val="00ED4A49"/>
    <w:rsid w:val="00ED51FC"/>
    <w:rsid w:val="00ED571A"/>
    <w:rsid w:val="00ED584B"/>
    <w:rsid w:val="00ED657A"/>
    <w:rsid w:val="00ED6C95"/>
    <w:rsid w:val="00ED742C"/>
    <w:rsid w:val="00EE1746"/>
    <w:rsid w:val="00EE1BD2"/>
    <w:rsid w:val="00EE2046"/>
    <w:rsid w:val="00EE2967"/>
    <w:rsid w:val="00EE3219"/>
    <w:rsid w:val="00EE435D"/>
    <w:rsid w:val="00EE6090"/>
    <w:rsid w:val="00EE62C3"/>
    <w:rsid w:val="00EE7539"/>
    <w:rsid w:val="00EE77B1"/>
    <w:rsid w:val="00EE7F26"/>
    <w:rsid w:val="00EF090C"/>
    <w:rsid w:val="00EF2731"/>
    <w:rsid w:val="00EF2F71"/>
    <w:rsid w:val="00EF3EF0"/>
    <w:rsid w:val="00EF403D"/>
    <w:rsid w:val="00EF6BD7"/>
    <w:rsid w:val="00EF760C"/>
    <w:rsid w:val="00EF77DD"/>
    <w:rsid w:val="00EF7C5B"/>
    <w:rsid w:val="00EF7E09"/>
    <w:rsid w:val="00F006D7"/>
    <w:rsid w:val="00F007C9"/>
    <w:rsid w:val="00F0114E"/>
    <w:rsid w:val="00F02FF4"/>
    <w:rsid w:val="00F032B1"/>
    <w:rsid w:val="00F034F6"/>
    <w:rsid w:val="00F07975"/>
    <w:rsid w:val="00F079B4"/>
    <w:rsid w:val="00F10BB1"/>
    <w:rsid w:val="00F11A87"/>
    <w:rsid w:val="00F14661"/>
    <w:rsid w:val="00F14B5D"/>
    <w:rsid w:val="00F1563D"/>
    <w:rsid w:val="00F167E7"/>
    <w:rsid w:val="00F17F98"/>
    <w:rsid w:val="00F20810"/>
    <w:rsid w:val="00F20DEE"/>
    <w:rsid w:val="00F22607"/>
    <w:rsid w:val="00F22855"/>
    <w:rsid w:val="00F26C0F"/>
    <w:rsid w:val="00F27A5E"/>
    <w:rsid w:val="00F3060F"/>
    <w:rsid w:val="00F30E79"/>
    <w:rsid w:val="00F318B0"/>
    <w:rsid w:val="00F3252F"/>
    <w:rsid w:val="00F32EC7"/>
    <w:rsid w:val="00F36360"/>
    <w:rsid w:val="00F3651F"/>
    <w:rsid w:val="00F36AF3"/>
    <w:rsid w:val="00F37637"/>
    <w:rsid w:val="00F37BD8"/>
    <w:rsid w:val="00F4286B"/>
    <w:rsid w:val="00F42B12"/>
    <w:rsid w:val="00F443AC"/>
    <w:rsid w:val="00F45FF0"/>
    <w:rsid w:val="00F46887"/>
    <w:rsid w:val="00F5025F"/>
    <w:rsid w:val="00F50C3E"/>
    <w:rsid w:val="00F52073"/>
    <w:rsid w:val="00F52835"/>
    <w:rsid w:val="00F53455"/>
    <w:rsid w:val="00F53BAF"/>
    <w:rsid w:val="00F53F6F"/>
    <w:rsid w:val="00F54E50"/>
    <w:rsid w:val="00F55A5A"/>
    <w:rsid w:val="00F55CC8"/>
    <w:rsid w:val="00F56219"/>
    <w:rsid w:val="00F56ACD"/>
    <w:rsid w:val="00F601C3"/>
    <w:rsid w:val="00F62082"/>
    <w:rsid w:val="00F6376A"/>
    <w:rsid w:val="00F649BB"/>
    <w:rsid w:val="00F65200"/>
    <w:rsid w:val="00F65253"/>
    <w:rsid w:val="00F660AD"/>
    <w:rsid w:val="00F66917"/>
    <w:rsid w:val="00F67549"/>
    <w:rsid w:val="00F67796"/>
    <w:rsid w:val="00F677A0"/>
    <w:rsid w:val="00F708D2"/>
    <w:rsid w:val="00F70D9B"/>
    <w:rsid w:val="00F71CDD"/>
    <w:rsid w:val="00F71EDE"/>
    <w:rsid w:val="00F72039"/>
    <w:rsid w:val="00F74B2B"/>
    <w:rsid w:val="00F76969"/>
    <w:rsid w:val="00F77263"/>
    <w:rsid w:val="00F77E27"/>
    <w:rsid w:val="00F80CB1"/>
    <w:rsid w:val="00F80CFD"/>
    <w:rsid w:val="00F825E5"/>
    <w:rsid w:val="00F828F6"/>
    <w:rsid w:val="00F82C00"/>
    <w:rsid w:val="00F835A7"/>
    <w:rsid w:val="00F836BE"/>
    <w:rsid w:val="00F86BD9"/>
    <w:rsid w:val="00F87174"/>
    <w:rsid w:val="00F87E4F"/>
    <w:rsid w:val="00F91CED"/>
    <w:rsid w:val="00F91CF0"/>
    <w:rsid w:val="00F9396F"/>
    <w:rsid w:val="00F94FD6"/>
    <w:rsid w:val="00F95737"/>
    <w:rsid w:val="00F96037"/>
    <w:rsid w:val="00F97096"/>
    <w:rsid w:val="00F97215"/>
    <w:rsid w:val="00FA09A4"/>
    <w:rsid w:val="00FA0CAB"/>
    <w:rsid w:val="00FA1B1D"/>
    <w:rsid w:val="00FA2901"/>
    <w:rsid w:val="00FA4282"/>
    <w:rsid w:val="00FA4295"/>
    <w:rsid w:val="00FB1961"/>
    <w:rsid w:val="00FB2265"/>
    <w:rsid w:val="00FB34CE"/>
    <w:rsid w:val="00FB42F7"/>
    <w:rsid w:val="00FB6761"/>
    <w:rsid w:val="00FB6E0D"/>
    <w:rsid w:val="00FB7BEF"/>
    <w:rsid w:val="00FC1955"/>
    <w:rsid w:val="00FC1B3E"/>
    <w:rsid w:val="00FC1DC6"/>
    <w:rsid w:val="00FC29EB"/>
    <w:rsid w:val="00FC2CEF"/>
    <w:rsid w:val="00FC3B10"/>
    <w:rsid w:val="00FC4F7C"/>
    <w:rsid w:val="00FC7538"/>
    <w:rsid w:val="00FC7FA1"/>
    <w:rsid w:val="00FD0D48"/>
    <w:rsid w:val="00FD19F5"/>
    <w:rsid w:val="00FD1C2E"/>
    <w:rsid w:val="00FD2623"/>
    <w:rsid w:val="00FD68F5"/>
    <w:rsid w:val="00FD6BFE"/>
    <w:rsid w:val="00FD75DB"/>
    <w:rsid w:val="00FD7990"/>
    <w:rsid w:val="00FE15B3"/>
    <w:rsid w:val="00FE17E1"/>
    <w:rsid w:val="00FE19D9"/>
    <w:rsid w:val="00FE22F0"/>
    <w:rsid w:val="00FE2B35"/>
    <w:rsid w:val="00FE4B17"/>
    <w:rsid w:val="00FE64FC"/>
    <w:rsid w:val="00FE6A9E"/>
    <w:rsid w:val="00FE719C"/>
    <w:rsid w:val="00FE7AF4"/>
    <w:rsid w:val="00FF1126"/>
    <w:rsid w:val="00FF11C0"/>
    <w:rsid w:val="00FF1236"/>
    <w:rsid w:val="00FF1273"/>
    <w:rsid w:val="00FF13B3"/>
    <w:rsid w:val="00FF149C"/>
    <w:rsid w:val="00FF1541"/>
    <w:rsid w:val="00FF3FAC"/>
    <w:rsid w:val="00FF4B7B"/>
    <w:rsid w:val="00FF536C"/>
    <w:rsid w:val="00FF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A7BB"/>
  <w15:chartTrackingRefBased/>
  <w15:docId w15:val="{9930A1DE-EB16-496F-974C-2B4CF819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148"/>
    <w:pPr>
      <w:keepNext/>
      <w:keepLines/>
      <w:numPr>
        <w:numId w:val="2"/>
      </w:numPr>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48"/>
    <w:rPr>
      <w:rFonts w:ascii="Times New Roman" w:eastAsiaTheme="majorEastAsia" w:hAnsi="Times New Roman" w:cstheme="majorBidi"/>
      <w:sz w:val="24"/>
      <w:szCs w:val="32"/>
    </w:rPr>
  </w:style>
  <w:style w:type="numbering" w:customStyle="1" w:styleId="Style1">
    <w:name w:val="Style1"/>
    <w:uiPriority w:val="99"/>
    <w:rsid w:val="007C059A"/>
    <w:pPr>
      <w:numPr>
        <w:numId w:val="3"/>
      </w:numPr>
    </w:pPr>
  </w:style>
  <w:style w:type="character" w:styleId="Hyperlink">
    <w:name w:val="Hyperlink"/>
    <w:basedOn w:val="DefaultParagraphFont"/>
    <w:uiPriority w:val="99"/>
    <w:unhideWhenUsed/>
    <w:rsid w:val="002F63D1"/>
    <w:rPr>
      <w:color w:val="0563C1" w:themeColor="hyperlink"/>
      <w:u w:val="single"/>
    </w:rPr>
  </w:style>
  <w:style w:type="character" w:styleId="UnresolvedMention">
    <w:name w:val="Unresolved Mention"/>
    <w:basedOn w:val="DefaultParagraphFont"/>
    <w:uiPriority w:val="99"/>
    <w:semiHidden/>
    <w:unhideWhenUsed/>
    <w:rsid w:val="002F63D1"/>
    <w:rPr>
      <w:color w:val="808080"/>
      <w:shd w:val="clear" w:color="auto" w:fill="E6E6E6"/>
    </w:rPr>
  </w:style>
  <w:style w:type="paragraph" w:styleId="FootnoteText">
    <w:name w:val="footnote text"/>
    <w:basedOn w:val="Normal"/>
    <w:link w:val="FootnoteTextChar"/>
    <w:uiPriority w:val="99"/>
    <w:unhideWhenUsed/>
    <w:rsid w:val="000256FE"/>
    <w:pPr>
      <w:spacing w:after="0" w:line="240" w:lineRule="auto"/>
    </w:pPr>
    <w:rPr>
      <w:sz w:val="20"/>
      <w:szCs w:val="20"/>
    </w:rPr>
  </w:style>
  <w:style w:type="character" w:customStyle="1" w:styleId="FootnoteTextChar">
    <w:name w:val="Footnote Text Char"/>
    <w:basedOn w:val="DefaultParagraphFont"/>
    <w:link w:val="FootnoteText"/>
    <w:uiPriority w:val="99"/>
    <w:rsid w:val="000256FE"/>
    <w:rPr>
      <w:sz w:val="20"/>
      <w:szCs w:val="20"/>
    </w:rPr>
  </w:style>
  <w:style w:type="character" w:styleId="FootnoteReference">
    <w:name w:val="footnote reference"/>
    <w:basedOn w:val="DefaultParagraphFont"/>
    <w:uiPriority w:val="99"/>
    <w:semiHidden/>
    <w:unhideWhenUsed/>
    <w:rsid w:val="000256FE"/>
    <w:rPr>
      <w:vertAlign w:val="superscript"/>
    </w:rPr>
  </w:style>
  <w:style w:type="paragraph" w:styleId="ListParagraph">
    <w:name w:val="List Paragraph"/>
    <w:basedOn w:val="Normal"/>
    <w:uiPriority w:val="34"/>
    <w:qFormat/>
    <w:rsid w:val="00025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14922">
      <w:bodyDiv w:val="1"/>
      <w:marLeft w:val="0"/>
      <w:marRight w:val="0"/>
      <w:marTop w:val="0"/>
      <w:marBottom w:val="0"/>
      <w:divBdr>
        <w:top w:val="none" w:sz="0" w:space="0" w:color="auto"/>
        <w:left w:val="none" w:sz="0" w:space="0" w:color="auto"/>
        <w:bottom w:val="none" w:sz="0" w:space="0" w:color="auto"/>
        <w:right w:val="none" w:sz="0" w:space="0" w:color="auto"/>
      </w:divBdr>
    </w:div>
    <w:div w:id="1738354741">
      <w:bodyDiv w:val="1"/>
      <w:marLeft w:val="0"/>
      <w:marRight w:val="0"/>
      <w:marTop w:val="0"/>
      <w:marBottom w:val="0"/>
      <w:divBdr>
        <w:top w:val="none" w:sz="0" w:space="0" w:color="auto"/>
        <w:left w:val="none" w:sz="0" w:space="0" w:color="auto"/>
        <w:bottom w:val="none" w:sz="0" w:space="0" w:color="auto"/>
        <w:right w:val="none" w:sz="0" w:space="0" w:color="auto"/>
      </w:divBdr>
      <w:divsChild>
        <w:div w:id="402915780">
          <w:marLeft w:val="0"/>
          <w:marRight w:val="0"/>
          <w:marTop w:val="0"/>
          <w:marBottom w:val="300"/>
          <w:divBdr>
            <w:top w:val="none" w:sz="0" w:space="0" w:color="auto"/>
            <w:left w:val="none" w:sz="0" w:space="0" w:color="auto"/>
            <w:bottom w:val="none" w:sz="0" w:space="0" w:color="auto"/>
            <w:right w:val="none" w:sz="0" w:space="0" w:color="auto"/>
          </w:divBdr>
        </w:div>
        <w:div w:id="2021733676">
          <w:marLeft w:val="0"/>
          <w:marRight w:val="0"/>
          <w:marTop w:val="0"/>
          <w:marBottom w:val="300"/>
          <w:divBdr>
            <w:top w:val="none" w:sz="0" w:space="0" w:color="auto"/>
            <w:left w:val="none" w:sz="0" w:space="0" w:color="auto"/>
            <w:bottom w:val="none" w:sz="0" w:space="0" w:color="auto"/>
            <w:right w:val="none" w:sz="0" w:space="0" w:color="auto"/>
          </w:divBdr>
          <w:divsChild>
            <w:div w:id="1876503525">
              <w:marLeft w:val="0"/>
              <w:marRight w:val="0"/>
              <w:marTop w:val="0"/>
              <w:marBottom w:val="0"/>
              <w:divBdr>
                <w:top w:val="none" w:sz="0" w:space="0" w:color="auto"/>
                <w:left w:val="none" w:sz="0" w:space="0" w:color="auto"/>
                <w:bottom w:val="none" w:sz="0" w:space="0" w:color="auto"/>
                <w:right w:val="none" w:sz="0" w:space="0" w:color="auto"/>
              </w:divBdr>
              <w:divsChild>
                <w:div w:id="1230068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yptoworking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ome.treasury.gov/news/press-release/sm0286" TargetMode="External"/><Relationship Id="rId2" Type="http://schemas.openxmlformats.org/officeDocument/2006/relationships/hyperlink" Target="http://www.cftc.gov/PressRoom/PressReleases/opagiancarlo37" TargetMode="External"/><Relationship Id="rId1" Type="http://schemas.openxmlformats.org/officeDocument/2006/relationships/hyperlink" Target="https://www.sec.gov/news/testimony/testimony-virtual-currencies-oversight-role-us-securities-and-exchange-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D360-31C7-46FC-B7F2-7FE61D0A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Calhoun</dc:creator>
  <cp:keywords/>
  <dc:description/>
  <cp:lastModifiedBy>George Calhoun</cp:lastModifiedBy>
  <cp:revision>4</cp:revision>
  <dcterms:created xsi:type="dcterms:W3CDTF">2018-02-19T22:18:00Z</dcterms:created>
  <dcterms:modified xsi:type="dcterms:W3CDTF">2018-02-20T15:29:00Z</dcterms:modified>
</cp:coreProperties>
</file>